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452" w:rsidRDefault="00AD1452" w:rsidP="00AD1452">
      <w:pPr>
        <w:spacing w:after="0"/>
        <w:rPr>
          <w:rFonts w:eastAsia="Times New Roman" w:cs="Arial"/>
          <w:szCs w:val="20"/>
        </w:rPr>
      </w:pPr>
    </w:p>
    <w:p w:rsidR="00AD1452" w:rsidRPr="00353F85" w:rsidRDefault="00AD1452" w:rsidP="00AD1452">
      <w:pPr>
        <w:spacing w:after="0"/>
        <w:rPr>
          <w:rFonts w:eastAsia="Times New Roman" w:cs="Arial"/>
          <w:color w:val="752F8A"/>
          <w:szCs w:val="20"/>
        </w:rPr>
      </w:pPr>
      <w:bookmarkStart w:id="0" w:name="_Hlk24018199"/>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pStyle w:val="Subtitle"/>
        <w:rPr>
          <w:rFonts w:ascii="Century Gothic" w:eastAsia="Times New Roman" w:hAnsi="Century Gothic" w:cs="Times New Roman"/>
          <w:b/>
          <w:bCs/>
          <w:color w:val="752F8A"/>
          <w:kern w:val="36"/>
          <w:sz w:val="56"/>
          <w:szCs w:val="48"/>
        </w:rPr>
      </w:pPr>
      <w:r w:rsidRPr="00353F85">
        <w:rPr>
          <w:rFonts w:ascii="Century Gothic" w:eastAsia="Times New Roman" w:hAnsi="Century Gothic" w:cs="Times New Roman"/>
          <w:b/>
          <w:bCs/>
          <w:color w:val="752F8A"/>
          <w:kern w:val="36"/>
          <w:sz w:val="56"/>
          <w:szCs w:val="48"/>
        </w:rPr>
        <w:t xml:space="preserve">Facilitator’s Guide – </w:t>
      </w:r>
      <w:r w:rsidR="00596F81">
        <w:rPr>
          <w:rFonts w:ascii="Century Gothic" w:eastAsia="Times New Roman" w:hAnsi="Century Gothic" w:cs="Times New Roman"/>
          <w:b/>
          <w:bCs/>
          <w:color w:val="752F8A"/>
          <w:kern w:val="36"/>
          <w:sz w:val="56"/>
          <w:szCs w:val="48"/>
        </w:rPr>
        <w:t>COVID 19 manager</w:t>
      </w:r>
      <w:r w:rsidRPr="00353F85">
        <w:rPr>
          <w:rFonts w:ascii="Century Gothic" w:eastAsia="Times New Roman" w:hAnsi="Century Gothic" w:cs="Times New Roman"/>
          <w:b/>
          <w:bCs/>
          <w:color w:val="752F8A"/>
          <w:kern w:val="36"/>
          <w:sz w:val="56"/>
          <w:szCs w:val="48"/>
        </w:rPr>
        <w:t xml:space="preserve"> </w:t>
      </w:r>
      <w:r w:rsidR="000A6C0A">
        <w:rPr>
          <w:rFonts w:ascii="Century Gothic" w:eastAsia="Times New Roman" w:hAnsi="Century Gothic" w:cs="Times New Roman"/>
          <w:b/>
          <w:bCs/>
          <w:color w:val="752F8A"/>
          <w:kern w:val="36"/>
          <w:sz w:val="56"/>
          <w:szCs w:val="48"/>
        </w:rPr>
        <w:t>s</w:t>
      </w:r>
      <w:r w:rsidRPr="00353F85">
        <w:rPr>
          <w:rFonts w:ascii="Century Gothic" w:eastAsia="Times New Roman" w:hAnsi="Century Gothic" w:cs="Times New Roman"/>
          <w:b/>
          <w:bCs/>
          <w:color w:val="752F8A"/>
          <w:kern w:val="36"/>
          <w:sz w:val="56"/>
          <w:szCs w:val="48"/>
        </w:rPr>
        <w:t xml:space="preserve">essions </w:t>
      </w:r>
      <w:r w:rsidR="00596F81">
        <w:rPr>
          <w:rFonts w:ascii="Century Gothic" w:eastAsia="Times New Roman" w:hAnsi="Century Gothic" w:cs="Times New Roman"/>
          <w:b/>
          <w:bCs/>
          <w:color w:val="752F8A"/>
          <w:kern w:val="36"/>
          <w:sz w:val="56"/>
          <w:szCs w:val="48"/>
        </w:rPr>
        <w:t xml:space="preserve">on virtual teams and flexible working </w:t>
      </w:r>
    </w:p>
    <w:p w:rsidR="00AD1452" w:rsidRPr="00353F85" w:rsidRDefault="00AD1452" w:rsidP="00AD1452">
      <w:pPr>
        <w:pStyle w:val="Subtitle"/>
        <w:rPr>
          <w:rFonts w:eastAsia="Times New Roman"/>
          <w:color w:val="752F8A"/>
        </w:rPr>
      </w:pPr>
    </w:p>
    <w:p w:rsidR="00AD1452" w:rsidRPr="00353F85" w:rsidRDefault="00AD1452" w:rsidP="00AD1452">
      <w:pPr>
        <w:pStyle w:val="Subtitle"/>
        <w:rPr>
          <w:rFonts w:eastAsia="Times New Roman"/>
          <w:color w:val="752F8A"/>
        </w:rPr>
      </w:pPr>
    </w:p>
    <w:p w:rsidR="00AD1452" w:rsidRPr="00353F85" w:rsidRDefault="00AD1452" w:rsidP="00AD1452">
      <w:pPr>
        <w:rPr>
          <w:color w:val="752F8A"/>
        </w:rPr>
      </w:pPr>
    </w:p>
    <w:p w:rsidR="00AD1452" w:rsidRPr="00353F85" w:rsidRDefault="00AD1452" w:rsidP="00AD1452">
      <w:pPr>
        <w:rPr>
          <w:color w:val="752F8A"/>
        </w:rPr>
      </w:pPr>
    </w:p>
    <w:p w:rsidR="00AD1452" w:rsidRPr="00353F85" w:rsidRDefault="00AD1452" w:rsidP="00AD1452">
      <w:pPr>
        <w:rPr>
          <w:rFonts w:cs="Arial"/>
          <w:b/>
          <w:color w:val="752F8A"/>
          <w:szCs w:val="20"/>
        </w:rPr>
      </w:pPr>
      <w:r w:rsidRPr="00353F85">
        <w:rPr>
          <w:rFonts w:cs="Arial"/>
          <w:b/>
          <w:color w:val="752F8A"/>
          <w:szCs w:val="20"/>
        </w:rPr>
        <w:t xml:space="preserve">NSW Public Service Commission </w:t>
      </w:r>
    </w:p>
    <w:p w:rsidR="00AD1452" w:rsidRPr="00353F85" w:rsidRDefault="00596F81" w:rsidP="00AD1452">
      <w:pPr>
        <w:rPr>
          <w:rFonts w:cs="Arial"/>
          <w:color w:val="752F8A"/>
          <w:szCs w:val="20"/>
        </w:rPr>
      </w:pPr>
      <w:r>
        <w:rPr>
          <w:rFonts w:cs="Arial"/>
          <w:color w:val="752F8A"/>
          <w:szCs w:val="20"/>
        </w:rPr>
        <w:t>March</w:t>
      </w:r>
      <w:r w:rsidR="00AD1452" w:rsidRPr="00353F85">
        <w:rPr>
          <w:rFonts w:cs="Arial"/>
          <w:color w:val="752F8A"/>
          <w:szCs w:val="20"/>
        </w:rPr>
        <w:t xml:space="preserve"> 20</w:t>
      </w:r>
      <w:r w:rsidR="00FD3737">
        <w:rPr>
          <w:rFonts w:cs="Arial"/>
          <w:color w:val="752F8A"/>
          <w:szCs w:val="20"/>
        </w:rPr>
        <w:t>2</w:t>
      </w:r>
      <w:r>
        <w:rPr>
          <w:rFonts w:cs="Arial"/>
          <w:color w:val="752F8A"/>
          <w:szCs w:val="20"/>
        </w:rPr>
        <w:t>0</w:t>
      </w:r>
    </w:p>
    <w:p w:rsidR="00AD1452" w:rsidRPr="00353F85" w:rsidRDefault="00AD1452" w:rsidP="00AD1452">
      <w:pPr>
        <w:rPr>
          <w:rFonts w:eastAsia="Times New Roman"/>
          <w:color w:val="752F8A"/>
        </w:rPr>
      </w:pPr>
    </w:p>
    <w:bookmarkEnd w:id="0" w:displacedByCustomXml="next"/>
    <w:sdt>
      <w:sdtPr>
        <w:rPr>
          <w:rFonts w:asciiTheme="minorHAnsi" w:eastAsiaTheme="minorHAnsi" w:hAnsiTheme="minorHAnsi" w:cstheme="minorBidi"/>
          <w:color w:val="auto"/>
          <w:sz w:val="22"/>
          <w:szCs w:val="22"/>
          <w:lang w:val="en-AU"/>
        </w:rPr>
        <w:id w:val="408045409"/>
        <w:docPartObj>
          <w:docPartGallery w:val="Table of Contents"/>
          <w:docPartUnique/>
        </w:docPartObj>
      </w:sdtPr>
      <w:sdtEndPr>
        <w:rPr>
          <w:b/>
          <w:bCs/>
          <w:noProof/>
        </w:rPr>
      </w:sdtEndPr>
      <w:sdtContent>
        <w:p w:rsidR="00AD1452" w:rsidRDefault="00AD1452" w:rsidP="00AD1452">
          <w:pPr>
            <w:pStyle w:val="TOCHeading"/>
          </w:pPr>
          <w:r>
            <w:t>Contents</w:t>
          </w:r>
        </w:p>
        <w:p w:rsidR="00FD3737" w:rsidRPr="00FD3737" w:rsidRDefault="00FD3737" w:rsidP="00FD3737">
          <w:pPr>
            <w:rPr>
              <w:lang w:val="en-US"/>
            </w:rPr>
          </w:pPr>
        </w:p>
        <w:p w:rsidR="00FD3737" w:rsidRDefault="00AD14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5515721" w:history="1">
            <w:r w:rsidR="00FD3737" w:rsidRPr="00730DE3">
              <w:rPr>
                <w:rStyle w:val="Hyperlink"/>
                <w:rFonts w:ascii="Avenir LT Std 45 Book" w:hAnsi="Avenir LT Std 45 Book"/>
                <w:noProof/>
              </w:rPr>
              <w:t>Facilitator’s Guide: COVID 19 manager sessions on virtual teams and flexible working</w:t>
            </w:r>
            <w:r w:rsidR="00FD3737">
              <w:rPr>
                <w:noProof/>
                <w:webHidden/>
              </w:rPr>
              <w:tab/>
            </w:r>
            <w:r w:rsidR="00FD3737">
              <w:rPr>
                <w:noProof/>
                <w:webHidden/>
              </w:rPr>
              <w:fldChar w:fldCharType="begin"/>
            </w:r>
            <w:r w:rsidR="00FD3737">
              <w:rPr>
                <w:noProof/>
                <w:webHidden/>
              </w:rPr>
              <w:instrText xml:space="preserve"> PAGEREF _Toc35515721 \h </w:instrText>
            </w:r>
            <w:r w:rsidR="00FD3737">
              <w:rPr>
                <w:noProof/>
                <w:webHidden/>
              </w:rPr>
            </w:r>
            <w:r w:rsidR="00FD3737">
              <w:rPr>
                <w:noProof/>
                <w:webHidden/>
              </w:rPr>
              <w:fldChar w:fldCharType="separate"/>
            </w:r>
            <w:r w:rsidR="00FD3737">
              <w:rPr>
                <w:noProof/>
                <w:webHidden/>
              </w:rPr>
              <w:t>3</w:t>
            </w:r>
            <w:r w:rsidR="00FD3737">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22" w:history="1">
            <w:r w:rsidRPr="00730DE3">
              <w:rPr>
                <w:rStyle w:val="Hyperlink"/>
                <w:rFonts w:ascii="Avenir LT Std 45 Book" w:hAnsi="Avenir LT Std 45 Book"/>
                <w:noProof/>
              </w:rPr>
              <w:t>Why we’ve provided this guide</w:t>
            </w:r>
            <w:r>
              <w:rPr>
                <w:noProof/>
                <w:webHidden/>
              </w:rPr>
              <w:tab/>
            </w:r>
            <w:r>
              <w:rPr>
                <w:noProof/>
                <w:webHidden/>
              </w:rPr>
              <w:fldChar w:fldCharType="begin"/>
            </w:r>
            <w:r>
              <w:rPr>
                <w:noProof/>
                <w:webHidden/>
              </w:rPr>
              <w:instrText xml:space="preserve"> PAGEREF _Toc35515722 \h </w:instrText>
            </w:r>
            <w:r>
              <w:rPr>
                <w:noProof/>
                <w:webHidden/>
              </w:rPr>
            </w:r>
            <w:r>
              <w:rPr>
                <w:noProof/>
                <w:webHidden/>
              </w:rPr>
              <w:fldChar w:fldCharType="separate"/>
            </w:r>
            <w:r>
              <w:rPr>
                <w:noProof/>
                <w:webHidden/>
              </w:rPr>
              <w:t>3</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23" w:history="1">
            <w:r w:rsidRPr="00730DE3">
              <w:rPr>
                <w:rStyle w:val="Hyperlink"/>
                <w:rFonts w:ascii="Avenir LT Std 45 Book" w:hAnsi="Avenir LT Std 45 Book"/>
                <w:noProof/>
              </w:rPr>
              <w:t>Learning objectives</w:t>
            </w:r>
            <w:r>
              <w:rPr>
                <w:noProof/>
                <w:webHidden/>
              </w:rPr>
              <w:tab/>
            </w:r>
            <w:r>
              <w:rPr>
                <w:noProof/>
                <w:webHidden/>
              </w:rPr>
              <w:fldChar w:fldCharType="begin"/>
            </w:r>
            <w:r>
              <w:rPr>
                <w:noProof/>
                <w:webHidden/>
              </w:rPr>
              <w:instrText xml:space="preserve"> PAGEREF _Toc35515723 \h </w:instrText>
            </w:r>
            <w:r>
              <w:rPr>
                <w:noProof/>
                <w:webHidden/>
              </w:rPr>
            </w:r>
            <w:r>
              <w:rPr>
                <w:noProof/>
                <w:webHidden/>
              </w:rPr>
              <w:fldChar w:fldCharType="separate"/>
            </w:r>
            <w:r>
              <w:rPr>
                <w:noProof/>
                <w:webHidden/>
              </w:rPr>
              <w:t>3</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24" w:history="1">
            <w:r w:rsidRPr="00730DE3">
              <w:rPr>
                <w:rStyle w:val="Hyperlink"/>
                <w:rFonts w:ascii="Avenir LT Std 45 Book" w:hAnsi="Avenir LT Std 45 Book"/>
                <w:noProof/>
              </w:rPr>
              <w:t>Learning outcomes</w:t>
            </w:r>
            <w:r>
              <w:rPr>
                <w:noProof/>
                <w:webHidden/>
              </w:rPr>
              <w:tab/>
            </w:r>
            <w:r>
              <w:rPr>
                <w:noProof/>
                <w:webHidden/>
              </w:rPr>
              <w:fldChar w:fldCharType="begin"/>
            </w:r>
            <w:r>
              <w:rPr>
                <w:noProof/>
                <w:webHidden/>
              </w:rPr>
              <w:instrText xml:space="preserve"> PAGEREF _Toc35515724 \h </w:instrText>
            </w:r>
            <w:r>
              <w:rPr>
                <w:noProof/>
                <w:webHidden/>
              </w:rPr>
            </w:r>
            <w:r>
              <w:rPr>
                <w:noProof/>
                <w:webHidden/>
              </w:rPr>
              <w:fldChar w:fldCharType="separate"/>
            </w:r>
            <w:r>
              <w:rPr>
                <w:noProof/>
                <w:webHidden/>
              </w:rPr>
              <w:t>3</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25" w:history="1">
            <w:r w:rsidRPr="00730DE3">
              <w:rPr>
                <w:rStyle w:val="Hyperlink"/>
                <w:rFonts w:ascii="Avenir LT Std 45 Book" w:hAnsi="Avenir LT Std 45 Book"/>
                <w:noProof/>
              </w:rPr>
              <w:t>Pre-reading for the facilitator</w:t>
            </w:r>
            <w:r>
              <w:rPr>
                <w:noProof/>
                <w:webHidden/>
              </w:rPr>
              <w:tab/>
            </w:r>
            <w:r>
              <w:rPr>
                <w:noProof/>
                <w:webHidden/>
              </w:rPr>
              <w:fldChar w:fldCharType="begin"/>
            </w:r>
            <w:r>
              <w:rPr>
                <w:noProof/>
                <w:webHidden/>
              </w:rPr>
              <w:instrText xml:space="preserve"> PAGEREF _Toc35515725 \h </w:instrText>
            </w:r>
            <w:r>
              <w:rPr>
                <w:noProof/>
                <w:webHidden/>
              </w:rPr>
            </w:r>
            <w:r>
              <w:rPr>
                <w:noProof/>
                <w:webHidden/>
              </w:rPr>
              <w:fldChar w:fldCharType="separate"/>
            </w:r>
            <w:r>
              <w:rPr>
                <w:noProof/>
                <w:webHidden/>
              </w:rPr>
              <w:t>4</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26" w:history="1">
            <w:r w:rsidRPr="00730DE3">
              <w:rPr>
                <w:rStyle w:val="Hyperlink"/>
                <w:rFonts w:ascii="Avenir LT Std 45 Book" w:hAnsi="Avenir LT Std 45 Book"/>
                <w:noProof/>
              </w:rPr>
              <w:t>Pre-reading for participants</w:t>
            </w:r>
            <w:r>
              <w:rPr>
                <w:noProof/>
                <w:webHidden/>
              </w:rPr>
              <w:tab/>
            </w:r>
            <w:r>
              <w:rPr>
                <w:noProof/>
                <w:webHidden/>
              </w:rPr>
              <w:fldChar w:fldCharType="begin"/>
            </w:r>
            <w:r>
              <w:rPr>
                <w:noProof/>
                <w:webHidden/>
              </w:rPr>
              <w:instrText xml:space="preserve"> PAGEREF _Toc35515726 \h </w:instrText>
            </w:r>
            <w:r>
              <w:rPr>
                <w:noProof/>
                <w:webHidden/>
              </w:rPr>
            </w:r>
            <w:r>
              <w:rPr>
                <w:noProof/>
                <w:webHidden/>
              </w:rPr>
              <w:fldChar w:fldCharType="separate"/>
            </w:r>
            <w:r>
              <w:rPr>
                <w:noProof/>
                <w:webHidden/>
              </w:rPr>
              <w:t>4</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27" w:history="1">
            <w:r w:rsidRPr="00730DE3">
              <w:rPr>
                <w:rStyle w:val="Hyperlink"/>
                <w:rFonts w:ascii="Avenir LT Std 45 Book" w:hAnsi="Avenir LT Std 45 Book"/>
                <w:noProof/>
              </w:rPr>
              <w:t>Handouts for the sessions</w:t>
            </w:r>
            <w:r>
              <w:rPr>
                <w:noProof/>
                <w:webHidden/>
              </w:rPr>
              <w:tab/>
            </w:r>
            <w:r>
              <w:rPr>
                <w:noProof/>
                <w:webHidden/>
              </w:rPr>
              <w:fldChar w:fldCharType="begin"/>
            </w:r>
            <w:r>
              <w:rPr>
                <w:noProof/>
                <w:webHidden/>
              </w:rPr>
              <w:instrText xml:space="preserve"> PAGEREF _Toc35515727 \h </w:instrText>
            </w:r>
            <w:r>
              <w:rPr>
                <w:noProof/>
                <w:webHidden/>
              </w:rPr>
            </w:r>
            <w:r>
              <w:rPr>
                <w:noProof/>
                <w:webHidden/>
              </w:rPr>
              <w:fldChar w:fldCharType="separate"/>
            </w:r>
            <w:r>
              <w:rPr>
                <w:noProof/>
                <w:webHidden/>
              </w:rPr>
              <w:t>4</w:t>
            </w:r>
            <w:r>
              <w:rPr>
                <w:noProof/>
                <w:webHidden/>
              </w:rPr>
              <w:fldChar w:fldCharType="end"/>
            </w:r>
          </w:hyperlink>
        </w:p>
        <w:p w:rsidR="00FD3737" w:rsidRDefault="00FD3737">
          <w:pPr>
            <w:pStyle w:val="TOC1"/>
            <w:tabs>
              <w:tab w:val="right" w:leader="dot" w:pos="9016"/>
            </w:tabs>
            <w:rPr>
              <w:rFonts w:eastAsiaTheme="minorEastAsia"/>
              <w:noProof/>
              <w:lang w:eastAsia="en-AU"/>
            </w:rPr>
          </w:pPr>
          <w:hyperlink w:anchor="_Toc35515728" w:history="1">
            <w:r w:rsidRPr="00730DE3">
              <w:rPr>
                <w:rStyle w:val="Hyperlink"/>
                <w:rFonts w:ascii="Avenir LT Std 45 Book" w:hAnsi="Avenir LT Std 45 Book"/>
                <w:noProof/>
              </w:rPr>
              <w:t>Planning ahead</w:t>
            </w:r>
            <w:r>
              <w:rPr>
                <w:noProof/>
                <w:webHidden/>
              </w:rPr>
              <w:tab/>
            </w:r>
            <w:r>
              <w:rPr>
                <w:noProof/>
                <w:webHidden/>
              </w:rPr>
              <w:fldChar w:fldCharType="begin"/>
            </w:r>
            <w:r>
              <w:rPr>
                <w:noProof/>
                <w:webHidden/>
              </w:rPr>
              <w:instrText xml:space="preserve"> PAGEREF _Toc35515728 \h </w:instrText>
            </w:r>
            <w:r>
              <w:rPr>
                <w:noProof/>
                <w:webHidden/>
              </w:rPr>
            </w:r>
            <w:r>
              <w:rPr>
                <w:noProof/>
                <w:webHidden/>
              </w:rPr>
              <w:fldChar w:fldCharType="separate"/>
            </w:r>
            <w:r>
              <w:rPr>
                <w:noProof/>
                <w:webHidden/>
              </w:rPr>
              <w:t>4</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29" w:history="1">
            <w:r w:rsidRPr="00730DE3">
              <w:rPr>
                <w:rStyle w:val="Hyperlink"/>
                <w:rFonts w:ascii="Avenir LT Std 45 Book" w:hAnsi="Avenir LT Std 45 Book"/>
                <w:noProof/>
              </w:rPr>
              <w:t>Administrative support</w:t>
            </w:r>
            <w:r>
              <w:rPr>
                <w:noProof/>
                <w:webHidden/>
              </w:rPr>
              <w:tab/>
            </w:r>
            <w:r>
              <w:rPr>
                <w:noProof/>
                <w:webHidden/>
              </w:rPr>
              <w:fldChar w:fldCharType="begin"/>
            </w:r>
            <w:r>
              <w:rPr>
                <w:noProof/>
                <w:webHidden/>
              </w:rPr>
              <w:instrText xml:space="preserve"> PAGEREF _Toc35515729 \h </w:instrText>
            </w:r>
            <w:r>
              <w:rPr>
                <w:noProof/>
                <w:webHidden/>
              </w:rPr>
            </w:r>
            <w:r>
              <w:rPr>
                <w:noProof/>
                <w:webHidden/>
              </w:rPr>
              <w:fldChar w:fldCharType="separate"/>
            </w:r>
            <w:r>
              <w:rPr>
                <w:noProof/>
                <w:webHidden/>
              </w:rPr>
              <w:t>4</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30" w:history="1">
            <w:r w:rsidRPr="00730DE3">
              <w:rPr>
                <w:rStyle w:val="Hyperlink"/>
                <w:rFonts w:ascii="Avenir LT Std 45 Book" w:hAnsi="Avenir LT Std 45 Book"/>
                <w:noProof/>
              </w:rPr>
              <w:t>Facilitation</w:t>
            </w:r>
            <w:r>
              <w:rPr>
                <w:noProof/>
                <w:webHidden/>
              </w:rPr>
              <w:tab/>
            </w:r>
            <w:r>
              <w:rPr>
                <w:noProof/>
                <w:webHidden/>
              </w:rPr>
              <w:fldChar w:fldCharType="begin"/>
            </w:r>
            <w:r>
              <w:rPr>
                <w:noProof/>
                <w:webHidden/>
              </w:rPr>
              <w:instrText xml:space="preserve"> PAGEREF _Toc35515730 \h </w:instrText>
            </w:r>
            <w:r>
              <w:rPr>
                <w:noProof/>
                <w:webHidden/>
              </w:rPr>
            </w:r>
            <w:r>
              <w:rPr>
                <w:noProof/>
                <w:webHidden/>
              </w:rPr>
              <w:fldChar w:fldCharType="separate"/>
            </w:r>
            <w:r>
              <w:rPr>
                <w:noProof/>
                <w:webHidden/>
              </w:rPr>
              <w:t>4</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31" w:history="1">
            <w:r w:rsidRPr="00730DE3">
              <w:rPr>
                <w:rStyle w:val="Hyperlink"/>
                <w:rFonts w:ascii="Avenir LT Std 45 Book" w:hAnsi="Avenir LT Std 45 Book"/>
                <w:noProof/>
              </w:rPr>
              <w:t>Venue</w:t>
            </w:r>
            <w:r>
              <w:rPr>
                <w:noProof/>
                <w:webHidden/>
              </w:rPr>
              <w:tab/>
            </w:r>
            <w:r>
              <w:rPr>
                <w:noProof/>
                <w:webHidden/>
              </w:rPr>
              <w:fldChar w:fldCharType="begin"/>
            </w:r>
            <w:r>
              <w:rPr>
                <w:noProof/>
                <w:webHidden/>
              </w:rPr>
              <w:instrText xml:space="preserve"> PAGEREF _Toc35515731 \h </w:instrText>
            </w:r>
            <w:r>
              <w:rPr>
                <w:noProof/>
                <w:webHidden/>
              </w:rPr>
            </w:r>
            <w:r>
              <w:rPr>
                <w:noProof/>
                <w:webHidden/>
              </w:rPr>
              <w:fldChar w:fldCharType="separate"/>
            </w:r>
            <w:r>
              <w:rPr>
                <w:noProof/>
                <w:webHidden/>
              </w:rPr>
              <w:t>5</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32" w:history="1">
            <w:r w:rsidRPr="00730DE3">
              <w:rPr>
                <w:rStyle w:val="Hyperlink"/>
                <w:rFonts w:ascii="Avenir LT Std 45 Book" w:hAnsi="Avenir LT Std 45 Book"/>
                <w:noProof/>
              </w:rPr>
              <w:t>Teaching aids</w:t>
            </w:r>
            <w:r>
              <w:rPr>
                <w:noProof/>
                <w:webHidden/>
              </w:rPr>
              <w:tab/>
            </w:r>
            <w:r>
              <w:rPr>
                <w:noProof/>
                <w:webHidden/>
              </w:rPr>
              <w:fldChar w:fldCharType="begin"/>
            </w:r>
            <w:r>
              <w:rPr>
                <w:noProof/>
                <w:webHidden/>
              </w:rPr>
              <w:instrText xml:space="preserve"> PAGEREF _Toc35515732 \h </w:instrText>
            </w:r>
            <w:r>
              <w:rPr>
                <w:noProof/>
                <w:webHidden/>
              </w:rPr>
            </w:r>
            <w:r>
              <w:rPr>
                <w:noProof/>
                <w:webHidden/>
              </w:rPr>
              <w:fldChar w:fldCharType="separate"/>
            </w:r>
            <w:r>
              <w:rPr>
                <w:noProof/>
                <w:webHidden/>
              </w:rPr>
              <w:t>5</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33" w:history="1">
            <w:r w:rsidRPr="00730DE3">
              <w:rPr>
                <w:rStyle w:val="Hyperlink"/>
                <w:rFonts w:ascii="Avenir LT Std 45 Book" w:hAnsi="Avenir LT Std 45 Book"/>
                <w:noProof/>
              </w:rPr>
              <w:t>Publicity/invitations</w:t>
            </w:r>
            <w:r>
              <w:rPr>
                <w:noProof/>
                <w:webHidden/>
              </w:rPr>
              <w:tab/>
            </w:r>
            <w:r>
              <w:rPr>
                <w:noProof/>
                <w:webHidden/>
              </w:rPr>
              <w:fldChar w:fldCharType="begin"/>
            </w:r>
            <w:r>
              <w:rPr>
                <w:noProof/>
                <w:webHidden/>
              </w:rPr>
              <w:instrText xml:space="preserve"> PAGEREF _Toc35515733 \h </w:instrText>
            </w:r>
            <w:r>
              <w:rPr>
                <w:noProof/>
                <w:webHidden/>
              </w:rPr>
            </w:r>
            <w:r>
              <w:rPr>
                <w:noProof/>
                <w:webHidden/>
              </w:rPr>
              <w:fldChar w:fldCharType="separate"/>
            </w:r>
            <w:r>
              <w:rPr>
                <w:noProof/>
                <w:webHidden/>
              </w:rPr>
              <w:t>5</w:t>
            </w:r>
            <w:r>
              <w:rPr>
                <w:noProof/>
                <w:webHidden/>
              </w:rPr>
              <w:fldChar w:fldCharType="end"/>
            </w:r>
          </w:hyperlink>
        </w:p>
        <w:p w:rsidR="00FD3737" w:rsidRDefault="00FD3737">
          <w:pPr>
            <w:pStyle w:val="TOC1"/>
            <w:tabs>
              <w:tab w:val="right" w:leader="dot" w:pos="9016"/>
            </w:tabs>
            <w:rPr>
              <w:rFonts w:eastAsiaTheme="minorEastAsia"/>
              <w:noProof/>
              <w:lang w:eastAsia="en-AU"/>
            </w:rPr>
          </w:pPr>
          <w:hyperlink w:anchor="_Toc35515734" w:history="1">
            <w:r w:rsidRPr="00730DE3">
              <w:rPr>
                <w:rStyle w:val="Hyperlink"/>
                <w:rFonts w:ascii="Avenir LT Std 45 Book" w:hAnsi="Avenir LT Std 45 Book"/>
                <w:noProof/>
              </w:rPr>
              <w:t>Once registrations have been received</w:t>
            </w:r>
            <w:r>
              <w:rPr>
                <w:noProof/>
                <w:webHidden/>
              </w:rPr>
              <w:tab/>
            </w:r>
            <w:r>
              <w:rPr>
                <w:noProof/>
                <w:webHidden/>
              </w:rPr>
              <w:fldChar w:fldCharType="begin"/>
            </w:r>
            <w:r>
              <w:rPr>
                <w:noProof/>
                <w:webHidden/>
              </w:rPr>
              <w:instrText xml:space="preserve"> PAGEREF _Toc35515734 \h </w:instrText>
            </w:r>
            <w:r>
              <w:rPr>
                <w:noProof/>
                <w:webHidden/>
              </w:rPr>
            </w:r>
            <w:r>
              <w:rPr>
                <w:noProof/>
                <w:webHidden/>
              </w:rPr>
              <w:fldChar w:fldCharType="separate"/>
            </w:r>
            <w:r>
              <w:rPr>
                <w:noProof/>
                <w:webHidden/>
              </w:rPr>
              <w:t>6</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35" w:history="1">
            <w:r w:rsidRPr="00730DE3">
              <w:rPr>
                <w:rStyle w:val="Hyperlink"/>
                <w:rFonts w:ascii="Avenir LT Std 45 Book" w:hAnsi="Avenir LT Std 45 Book"/>
                <w:noProof/>
              </w:rPr>
              <w:t>Confirmations</w:t>
            </w:r>
            <w:r>
              <w:rPr>
                <w:noProof/>
                <w:webHidden/>
              </w:rPr>
              <w:tab/>
            </w:r>
            <w:r>
              <w:rPr>
                <w:noProof/>
                <w:webHidden/>
              </w:rPr>
              <w:fldChar w:fldCharType="begin"/>
            </w:r>
            <w:r>
              <w:rPr>
                <w:noProof/>
                <w:webHidden/>
              </w:rPr>
              <w:instrText xml:space="preserve"> PAGEREF _Toc35515735 \h </w:instrText>
            </w:r>
            <w:r>
              <w:rPr>
                <w:noProof/>
                <w:webHidden/>
              </w:rPr>
            </w:r>
            <w:r>
              <w:rPr>
                <w:noProof/>
                <w:webHidden/>
              </w:rPr>
              <w:fldChar w:fldCharType="separate"/>
            </w:r>
            <w:r>
              <w:rPr>
                <w:noProof/>
                <w:webHidden/>
              </w:rPr>
              <w:t>6</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36" w:history="1">
            <w:r w:rsidRPr="00730DE3">
              <w:rPr>
                <w:rStyle w:val="Hyperlink"/>
                <w:rFonts w:ascii="Avenir LT Std 45 Book" w:hAnsi="Avenir LT Std 45 Book"/>
                <w:noProof/>
              </w:rPr>
              <w:t>On the day</w:t>
            </w:r>
            <w:r>
              <w:rPr>
                <w:noProof/>
                <w:webHidden/>
              </w:rPr>
              <w:tab/>
            </w:r>
            <w:r>
              <w:rPr>
                <w:noProof/>
                <w:webHidden/>
              </w:rPr>
              <w:fldChar w:fldCharType="begin"/>
            </w:r>
            <w:r>
              <w:rPr>
                <w:noProof/>
                <w:webHidden/>
              </w:rPr>
              <w:instrText xml:space="preserve"> PAGEREF _Toc35515736 \h </w:instrText>
            </w:r>
            <w:r>
              <w:rPr>
                <w:noProof/>
                <w:webHidden/>
              </w:rPr>
            </w:r>
            <w:r>
              <w:rPr>
                <w:noProof/>
                <w:webHidden/>
              </w:rPr>
              <w:fldChar w:fldCharType="separate"/>
            </w:r>
            <w:r>
              <w:rPr>
                <w:noProof/>
                <w:webHidden/>
              </w:rPr>
              <w:t>6</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37" w:history="1">
            <w:r w:rsidRPr="00730DE3">
              <w:rPr>
                <w:rStyle w:val="Hyperlink"/>
                <w:rFonts w:ascii="Avenir LT Std 45 Book" w:hAnsi="Avenir LT Std 45 Book"/>
                <w:noProof/>
              </w:rPr>
              <w:t>Workshop structure</w:t>
            </w:r>
            <w:r>
              <w:rPr>
                <w:noProof/>
                <w:webHidden/>
              </w:rPr>
              <w:tab/>
            </w:r>
            <w:r>
              <w:rPr>
                <w:noProof/>
                <w:webHidden/>
              </w:rPr>
              <w:fldChar w:fldCharType="begin"/>
            </w:r>
            <w:r>
              <w:rPr>
                <w:noProof/>
                <w:webHidden/>
              </w:rPr>
              <w:instrText xml:space="preserve"> PAGEREF _Toc35515737 \h </w:instrText>
            </w:r>
            <w:r>
              <w:rPr>
                <w:noProof/>
                <w:webHidden/>
              </w:rPr>
            </w:r>
            <w:r>
              <w:rPr>
                <w:noProof/>
                <w:webHidden/>
              </w:rPr>
              <w:fldChar w:fldCharType="separate"/>
            </w:r>
            <w:r>
              <w:rPr>
                <w:noProof/>
                <w:webHidden/>
              </w:rPr>
              <w:t>6</w:t>
            </w:r>
            <w:r>
              <w:rPr>
                <w:noProof/>
                <w:webHidden/>
              </w:rPr>
              <w:fldChar w:fldCharType="end"/>
            </w:r>
          </w:hyperlink>
        </w:p>
        <w:p w:rsidR="00FD3737" w:rsidRDefault="00FD3737">
          <w:pPr>
            <w:pStyle w:val="TOC1"/>
            <w:tabs>
              <w:tab w:val="right" w:leader="dot" w:pos="9016"/>
            </w:tabs>
            <w:rPr>
              <w:rFonts w:eastAsiaTheme="minorEastAsia"/>
              <w:noProof/>
              <w:lang w:eastAsia="en-AU"/>
            </w:rPr>
          </w:pPr>
          <w:hyperlink w:anchor="_Toc35515738" w:history="1">
            <w:r w:rsidRPr="00730DE3">
              <w:rPr>
                <w:rStyle w:val="Hyperlink"/>
                <w:rFonts w:ascii="Avenir LT Std 45 Book" w:hAnsi="Avenir LT Std 45 Book"/>
                <w:noProof/>
              </w:rPr>
              <w:t>Running the sessions</w:t>
            </w:r>
            <w:r>
              <w:rPr>
                <w:noProof/>
                <w:webHidden/>
              </w:rPr>
              <w:tab/>
            </w:r>
            <w:r>
              <w:rPr>
                <w:noProof/>
                <w:webHidden/>
              </w:rPr>
              <w:fldChar w:fldCharType="begin"/>
            </w:r>
            <w:r>
              <w:rPr>
                <w:noProof/>
                <w:webHidden/>
              </w:rPr>
              <w:instrText xml:space="preserve"> PAGEREF _Toc35515738 \h </w:instrText>
            </w:r>
            <w:r>
              <w:rPr>
                <w:noProof/>
                <w:webHidden/>
              </w:rPr>
            </w:r>
            <w:r>
              <w:rPr>
                <w:noProof/>
                <w:webHidden/>
              </w:rPr>
              <w:fldChar w:fldCharType="separate"/>
            </w:r>
            <w:r>
              <w:rPr>
                <w:noProof/>
                <w:webHidden/>
              </w:rPr>
              <w:t>7</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39" w:history="1">
            <w:r w:rsidRPr="00730DE3">
              <w:rPr>
                <w:rStyle w:val="Hyperlink"/>
                <w:rFonts w:ascii="Avenir LT Std 45 Book" w:hAnsi="Avenir LT Std 45 Book"/>
                <w:noProof/>
              </w:rPr>
              <w:t>Instructions</w:t>
            </w:r>
            <w:r>
              <w:rPr>
                <w:noProof/>
                <w:webHidden/>
              </w:rPr>
              <w:tab/>
            </w:r>
            <w:r>
              <w:rPr>
                <w:noProof/>
                <w:webHidden/>
              </w:rPr>
              <w:fldChar w:fldCharType="begin"/>
            </w:r>
            <w:r>
              <w:rPr>
                <w:noProof/>
                <w:webHidden/>
              </w:rPr>
              <w:instrText xml:space="preserve"> PAGEREF _Toc35515739 \h </w:instrText>
            </w:r>
            <w:r>
              <w:rPr>
                <w:noProof/>
                <w:webHidden/>
              </w:rPr>
            </w:r>
            <w:r>
              <w:rPr>
                <w:noProof/>
                <w:webHidden/>
              </w:rPr>
              <w:fldChar w:fldCharType="separate"/>
            </w:r>
            <w:r>
              <w:rPr>
                <w:noProof/>
                <w:webHidden/>
              </w:rPr>
              <w:t>7</w:t>
            </w:r>
            <w:r>
              <w:rPr>
                <w:noProof/>
                <w:webHidden/>
              </w:rPr>
              <w:fldChar w:fldCharType="end"/>
            </w:r>
          </w:hyperlink>
        </w:p>
        <w:p w:rsidR="00FD3737" w:rsidRDefault="00FD3737">
          <w:pPr>
            <w:pStyle w:val="TOC2"/>
            <w:tabs>
              <w:tab w:val="right" w:leader="dot" w:pos="9016"/>
            </w:tabs>
            <w:rPr>
              <w:rFonts w:eastAsiaTheme="minorEastAsia"/>
              <w:noProof/>
              <w:lang w:eastAsia="en-AU"/>
            </w:rPr>
          </w:pPr>
          <w:hyperlink w:anchor="_Toc35515740" w:history="1">
            <w:r w:rsidRPr="00730DE3">
              <w:rPr>
                <w:rStyle w:val="Hyperlink"/>
                <w:noProof/>
              </w:rPr>
              <w:t>Pre-session activity</w:t>
            </w:r>
            <w:r>
              <w:rPr>
                <w:noProof/>
                <w:webHidden/>
              </w:rPr>
              <w:tab/>
            </w:r>
            <w:r>
              <w:rPr>
                <w:noProof/>
                <w:webHidden/>
              </w:rPr>
              <w:fldChar w:fldCharType="begin"/>
            </w:r>
            <w:r>
              <w:rPr>
                <w:noProof/>
                <w:webHidden/>
              </w:rPr>
              <w:instrText xml:space="preserve"> PAGEREF _Toc35515740 \h </w:instrText>
            </w:r>
            <w:r>
              <w:rPr>
                <w:noProof/>
                <w:webHidden/>
              </w:rPr>
            </w:r>
            <w:r>
              <w:rPr>
                <w:noProof/>
                <w:webHidden/>
              </w:rPr>
              <w:fldChar w:fldCharType="separate"/>
            </w:r>
            <w:r>
              <w:rPr>
                <w:noProof/>
                <w:webHidden/>
              </w:rPr>
              <w:t>7</w:t>
            </w:r>
            <w:r>
              <w:rPr>
                <w:noProof/>
                <w:webHidden/>
              </w:rPr>
              <w:fldChar w:fldCharType="end"/>
            </w:r>
          </w:hyperlink>
        </w:p>
        <w:p w:rsidR="00FD3737" w:rsidRDefault="00FD3737">
          <w:pPr>
            <w:pStyle w:val="TOC1"/>
            <w:tabs>
              <w:tab w:val="right" w:leader="dot" w:pos="9016"/>
            </w:tabs>
            <w:rPr>
              <w:rFonts w:eastAsiaTheme="minorEastAsia"/>
              <w:noProof/>
              <w:lang w:eastAsia="en-AU"/>
            </w:rPr>
          </w:pPr>
          <w:hyperlink w:anchor="_Toc35515741" w:history="1">
            <w:r w:rsidRPr="00730DE3">
              <w:rPr>
                <w:rStyle w:val="Hyperlink"/>
                <w:noProof/>
              </w:rPr>
              <w:t>Post-session follow ups</w:t>
            </w:r>
            <w:r>
              <w:rPr>
                <w:noProof/>
                <w:webHidden/>
              </w:rPr>
              <w:tab/>
            </w:r>
            <w:r>
              <w:rPr>
                <w:noProof/>
                <w:webHidden/>
              </w:rPr>
              <w:fldChar w:fldCharType="begin"/>
            </w:r>
            <w:r>
              <w:rPr>
                <w:noProof/>
                <w:webHidden/>
              </w:rPr>
              <w:instrText xml:space="preserve"> PAGEREF _Toc35515741 \h </w:instrText>
            </w:r>
            <w:r>
              <w:rPr>
                <w:noProof/>
                <w:webHidden/>
              </w:rPr>
            </w:r>
            <w:r>
              <w:rPr>
                <w:noProof/>
                <w:webHidden/>
              </w:rPr>
              <w:fldChar w:fldCharType="separate"/>
            </w:r>
            <w:r>
              <w:rPr>
                <w:noProof/>
                <w:webHidden/>
              </w:rPr>
              <w:t>11</w:t>
            </w:r>
            <w:r>
              <w:rPr>
                <w:noProof/>
                <w:webHidden/>
              </w:rPr>
              <w:fldChar w:fldCharType="end"/>
            </w:r>
          </w:hyperlink>
        </w:p>
        <w:p w:rsidR="00FD3737" w:rsidRDefault="00FD3737">
          <w:pPr>
            <w:pStyle w:val="TOC1"/>
            <w:tabs>
              <w:tab w:val="right" w:leader="dot" w:pos="9016"/>
            </w:tabs>
            <w:rPr>
              <w:rFonts w:eastAsiaTheme="minorEastAsia"/>
              <w:noProof/>
              <w:lang w:eastAsia="en-AU"/>
            </w:rPr>
          </w:pPr>
          <w:hyperlink w:anchor="_Toc35515742" w:history="1">
            <w:r w:rsidRPr="00730DE3">
              <w:rPr>
                <w:rStyle w:val="Hyperlink"/>
                <w:noProof/>
              </w:rPr>
              <w:t>Activity 1 A Day</w:t>
            </w:r>
            <w:r w:rsidRPr="00730DE3">
              <w:rPr>
                <w:rStyle w:val="Hyperlink"/>
                <w:noProof/>
              </w:rPr>
              <w:t xml:space="preserve"> </w:t>
            </w:r>
            <w:r w:rsidRPr="00730DE3">
              <w:rPr>
                <w:rStyle w:val="Hyperlink"/>
                <w:noProof/>
              </w:rPr>
              <w:t>in the life of: typical day task analysis</w:t>
            </w:r>
            <w:r>
              <w:rPr>
                <w:noProof/>
                <w:webHidden/>
              </w:rPr>
              <w:tab/>
            </w:r>
            <w:r>
              <w:rPr>
                <w:noProof/>
                <w:webHidden/>
              </w:rPr>
              <w:fldChar w:fldCharType="begin"/>
            </w:r>
            <w:r>
              <w:rPr>
                <w:noProof/>
                <w:webHidden/>
              </w:rPr>
              <w:instrText xml:space="preserve"> PAGEREF _Toc35515742 \h </w:instrText>
            </w:r>
            <w:r>
              <w:rPr>
                <w:noProof/>
                <w:webHidden/>
              </w:rPr>
            </w:r>
            <w:r>
              <w:rPr>
                <w:noProof/>
                <w:webHidden/>
              </w:rPr>
              <w:fldChar w:fldCharType="separate"/>
            </w:r>
            <w:r>
              <w:rPr>
                <w:noProof/>
                <w:webHidden/>
              </w:rPr>
              <w:t>12</w:t>
            </w:r>
            <w:r>
              <w:rPr>
                <w:noProof/>
                <w:webHidden/>
              </w:rPr>
              <w:fldChar w:fldCharType="end"/>
            </w:r>
          </w:hyperlink>
        </w:p>
        <w:p w:rsidR="00FD3737" w:rsidRDefault="00FD3737">
          <w:pPr>
            <w:pStyle w:val="TOC1"/>
            <w:tabs>
              <w:tab w:val="right" w:leader="dot" w:pos="9016"/>
            </w:tabs>
            <w:rPr>
              <w:rFonts w:eastAsiaTheme="minorEastAsia"/>
              <w:noProof/>
              <w:lang w:eastAsia="en-AU"/>
            </w:rPr>
          </w:pPr>
          <w:hyperlink w:anchor="_Toc35515743" w:history="1">
            <w:r w:rsidRPr="00730DE3">
              <w:rPr>
                <w:rStyle w:val="Hyperlink"/>
                <w:noProof/>
              </w:rPr>
              <w:t>Activity 2 Outcomes to maintain or enhance</w:t>
            </w:r>
            <w:r>
              <w:rPr>
                <w:noProof/>
                <w:webHidden/>
              </w:rPr>
              <w:tab/>
            </w:r>
            <w:r>
              <w:rPr>
                <w:noProof/>
                <w:webHidden/>
              </w:rPr>
              <w:fldChar w:fldCharType="begin"/>
            </w:r>
            <w:r>
              <w:rPr>
                <w:noProof/>
                <w:webHidden/>
              </w:rPr>
              <w:instrText xml:space="preserve"> PAGEREF _Toc35515743 \h </w:instrText>
            </w:r>
            <w:r>
              <w:rPr>
                <w:noProof/>
                <w:webHidden/>
              </w:rPr>
            </w:r>
            <w:r>
              <w:rPr>
                <w:noProof/>
                <w:webHidden/>
              </w:rPr>
              <w:fldChar w:fldCharType="separate"/>
            </w:r>
            <w:r>
              <w:rPr>
                <w:noProof/>
                <w:webHidden/>
              </w:rPr>
              <w:t>13</w:t>
            </w:r>
            <w:r>
              <w:rPr>
                <w:noProof/>
                <w:webHidden/>
              </w:rPr>
              <w:fldChar w:fldCharType="end"/>
            </w:r>
          </w:hyperlink>
        </w:p>
        <w:p w:rsidR="00AD1452" w:rsidRDefault="00AD1452" w:rsidP="00AD1452">
          <w:r>
            <w:rPr>
              <w:b/>
              <w:bCs/>
              <w:noProof/>
            </w:rPr>
            <w:fldChar w:fldCharType="end"/>
          </w:r>
        </w:p>
      </w:sdtContent>
    </w:sdt>
    <w:p w:rsidR="00AD1452" w:rsidRDefault="00AD1452" w:rsidP="00AD1452">
      <w:pPr>
        <w:rPr>
          <w:rFonts w:ascii="Avenir LT Std 45 Book" w:hAnsi="Avenir LT Std 45 Book"/>
        </w:rPr>
      </w:pPr>
    </w:p>
    <w:p w:rsidR="00AD1452" w:rsidRDefault="00AD1452" w:rsidP="00AD1452">
      <w:pPr>
        <w:rPr>
          <w:rFonts w:ascii="Avenir LT Std 45 Book" w:eastAsiaTheme="majorEastAsia" w:hAnsi="Avenir LT Std 45 Book" w:cstheme="majorBidi"/>
          <w:color w:val="2F5496" w:themeColor="accent1" w:themeShade="BF"/>
          <w:sz w:val="32"/>
          <w:szCs w:val="32"/>
        </w:rPr>
      </w:pPr>
    </w:p>
    <w:p w:rsidR="00AD1452" w:rsidRDefault="00AD1452" w:rsidP="00AD1452">
      <w:pPr>
        <w:rPr>
          <w:rFonts w:ascii="Avenir LT Std 45 Book" w:eastAsiaTheme="majorEastAsia" w:hAnsi="Avenir LT Std 45 Book" w:cstheme="majorBidi"/>
          <w:color w:val="2F5496" w:themeColor="accent1" w:themeShade="BF"/>
          <w:sz w:val="32"/>
          <w:szCs w:val="32"/>
        </w:rPr>
      </w:pPr>
      <w:r>
        <w:rPr>
          <w:rFonts w:ascii="Avenir LT Std 45 Book" w:hAnsi="Avenir LT Std 45 Book"/>
        </w:rPr>
        <w:br w:type="page"/>
      </w:r>
    </w:p>
    <w:p w:rsidR="00AD1452" w:rsidRPr="00C3249E" w:rsidRDefault="00AD1452" w:rsidP="00AD1452">
      <w:pPr>
        <w:pStyle w:val="Heading1"/>
        <w:rPr>
          <w:rFonts w:ascii="Avenir LT Std 45 Book" w:hAnsi="Avenir LT Std 45 Book"/>
        </w:rPr>
      </w:pPr>
      <w:bookmarkStart w:id="1" w:name="_Toc35515721"/>
      <w:r w:rsidRPr="00C3249E">
        <w:rPr>
          <w:rFonts w:ascii="Avenir LT Std 45 Book" w:hAnsi="Avenir LT Std 45 Book"/>
        </w:rPr>
        <w:lastRenderedPageBreak/>
        <w:t>Facilitator’s Guide</w:t>
      </w:r>
      <w:r w:rsidR="00D60252">
        <w:rPr>
          <w:rFonts w:ascii="Avenir LT Std 45 Book" w:hAnsi="Avenir LT Std 45 Book"/>
        </w:rPr>
        <w:t xml:space="preserve">: </w:t>
      </w:r>
      <w:r w:rsidR="00596F81" w:rsidRPr="00596F81">
        <w:rPr>
          <w:rFonts w:ascii="Avenir LT Std 45 Book" w:hAnsi="Avenir LT Std 45 Book"/>
        </w:rPr>
        <w:t>COVID 19 manager sessions on virtual teams and flexible working</w:t>
      </w:r>
      <w:bookmarkEnd w:id="1"/>
    </w:p>
    <w:p w:rsidR="00AD1452" w:rsidRPr="00C3249E" w:rsidRDefault="00AD1452" w:rsidP="00AD1452">
      <w:pPr>
        <w:rPr>
          <w:rFonts w:ascii="Avenir LT Std 45 Book" w:hAnsi="Avenir LT Std 45 Book"/>
        </w:rPr>
      </w:pPr>
    </w:p>
    <w:p w:rsidR="00AD1452" w:rsidRPr="00C3249E" w:rsidRDefault="004D2E4C" w:rsidP="00AD1452">
      <w:pPr>
        <w:pStyle w:val="Heading2"/>
        <w:rPr>
          <w:rFonts w:ascii="Avenir LT Std 45 Book" w:hAnsi="Avenir LT Std 45 Book"/>
        </w:rPr>
      </w:pPr>
      <w:bookmarkStart w:id="2" w:name="_Toc35515722"/>
      <w:r>
        <w:rPr>
          <w:rFonts w:ascii="Avenir LT Std 45 Book" w:hAnsi="Avenir LT Std 45 Book"/>
        </w:rPr>
        <w:t>Why we’ve provided this guide</w:t>
      </w:r>
      <w:bookmarkEnd w:id="2"/>
    </w:p>
    <w:p w:rsidR="00AD1452" w:rsidRPr="00C3249E" w:rsidRDefault="00AD1452" w:rsidP="00AD1452">
      <w:pPr>
        <w:rPr>
          <w:rFonts w:ascii="Avenir LT Std 45 Book" w:hAnsi="Avenir LT Std 45 Book"/>
        </w:rPr>
      </w:pPr>
      <w:r w:rsidRPr="00C3249E">
        <w:rPr>
          <w:rFonts w:ascii="Avenir LT Std 45 Book" w:hAnsi="Avenir LT Std 45 Book"/>
        </w:rPr>
        <w:t xml:space="preserve">This </w:t>
      </w:r>
      <w:r w:rsidR="00D60252">
        <w:rPr>
          <w:rFonts w:ascii="Avenir LT Std 45 Book" w:hAnsi="Avenir LT Std 45 Book"/>
        </w:rPr>
        <w:t>facilitator’s</w:t>
      </w:r>
      <w:r w:rsidRPr="00C3249E">
        <w:rPr>
          <w:rFonts w:ascii="Avenir LT Std 45 Book" w:hAnsi="Avenir LT Std 45 Book"/>
        </w:rPr>
        <w:t xml:space="preserve"> guide is to support </w:t>
      </w:r>
      <w:r w:rsidR="00D60252">
        <w:rPr>
          <w:rFonts w:ascii="Avenir LT Std 45 Book" w:hAnsi="Avenir LT Std 45 Book"/>
        </w:rPr>
        <w:t>you to offer</w:t>
      </w:r>
      <w:r w:rsidRPr="00C3249E">
        <w:rPr>
          <w:rFonts w:ascii="Avenir LT Std 45 Book" w:hAnsi="Avenir LT Std 45 Book"/>
        </w:rPr>
        <w:t xml:space="preserve"> </w:t>
      </w:r>
      <w:r w:rsidR="00596F81">
        <w:rPr>
          <w:rFonts w:ascii="Avenir LT Std 45 Book" w:hAnsi="Avenir LT Std 45 Book"/>
        </w:rPr>
        <w:t>rapid upskill sessions to managers on how to effectively run virtual, flexible teams when social distancing and minimising employee health risks has become a priority</w:t>
      </w:r>
      <w:r w:rsidRPr="00C3249E">
        <w:rPr>
          <w:rFonts w:ascii="Avenir LT Std 45 Book" w:hAnsi="Avenir LT Std 45 Book"/>
        </w:rPr>
        <w:t xml:space="preserve">. </w:t>
      </w:r>
      <w:r w:rsidR="00B27BD5">
        <w:rPr>
          <w:rFonts w:ascii="Avenir LT Std 45 Book" w:hAnsi="Avenir LT Std 45 Book"/>
        </w:rPr>
        <w:t xml:space="preserve">The focus is on office-based teams who may need to work primarily from home but </w:t>
      </w:r>
      <w:r w:rsidR="00DD7117">
        <w:rPr>
          <w:rFonts w:ascii="Avenir LT Std 45 Book" w:hAnsi="Avenir LT Std 45 Book"/>
        </w:rPr>
        <w:t xml:space="preserve">also </w:t>
      </w:r>
      <w:r w:rsidR="00B27BD5">
        <w:rPr>
          <w:rFonts w:ascii="Avenir LT Std 45 Book" w:hAnsi="Avenir LT Std 45 Book"/>
        </w:rPr>
        <w:t xml:space="preserve">includes the other forms of flexibility that may also be necessary. </w:t>
      </w:r>
    </w:p>
    <w:p w:rsidR="00AD1452" w:rsidRPr="00C3249E" w:rsidRDefault="00AD1452" w:rsidP="00AD1452">
      <w:pPr>
        <w:rPr>
          <w:rFonts w:ascii="Avenir LT Std 45 Book" w:hAnsi="Avenir LT Std 45 Book"/>
        </w:rPr>
      </w:pPr>
      <w:r w:rsidRPr="00C3249E">
        <w:rPr>
          <w:rFonts w:ascii="Avenir LT Std 45 Book" w:hAnsi="Avenir LT Std 45 Book"/>
        </w:rPr>
        <w:t xml:space="preserve">Your agency may need to run these sessions </w:t>
      </w:r>
      <w:r w:rsidR="00596F81">
        <w:rPr>
          <w:rFonts w:ascii="Avenir LT Std 45 Book" w:hAnsi="Avenir LT Std 45 Book"/>
        </w:rPr>
        <w:t xml:space="preserve">if feedback from managers and employees is that they feel unprepared </w:t>
      </w:r>
      <w:r w:rsidR="00B27BD5">
        <w:rPr>
          <w:rFonts w:ascii="Avenir LT Std 45 Book" w:hAnsi="Avenir LT Std 45 Book"/>
        </w:rPr>
        <w:t>for having so much of the team work away from the office</w:t>
      </w:r>
      <w:r w:rsidRPr="00C3249E">
        <w:rPr>
          <w:rFonts w:ascii="Avenir LT Std 45 Book" w:hAnsi="Avenir LT Std 45 Book"/>
        </w:rPr>
        <w:t xml:space="preserve">. These sessions provide an opportunity to clearly articulate organisational expectations about how it can work, and respective roles and goals. </w:t>
      </w:r>
    </w:p>
    <w:p w:rsidR="00AD1452" w:rsidRPr="00C3249E" w:rsidRDefault="00AD1452" w:rsidP="00AD1452">
      <w:pPr>
        <w:rPr>
          <w:rFonts w:ascii="Avenir LT Std 45 Book" w:hAnsi="Avenir LT Std 45 Book"/>
        </w:rPr>
      </w:pPr>
      <w:r w:rsidRPr="00C3249E">
        <w:rPr>
          <w:rFonts w:ascii="Avenir LT Std 45 Book" w:hAnsi="Avenir LT Std 45 Book"/>
        </w:rPr>
        <w:t>Use the basic content here and augment it with your own agency’s policy settings for flexibility, any useful process information you think will be asked</w:t>
      </w:r>
      <w:r w:rsidR="00B27BD5">
        <w:rPr>
          <w:rFonts w:ascii="Avenir LT Std 45 Book" w:hAnsi="Avenir LT Std 45 Book"/>
        </w:rPr>
        <w:t>, especially with regards to technology</w:t>
      </w:r>
      <w:r w:rsidRPr="00C3249E">
        <w:rPr>
          <w:rFonts w:ascii="Avenir LT Std 45 Book" w:hAnsi="Avenir LT Std 45 Book"/>
        </w:rPr>
        <w:t>, and your agency’s vision for the future goals for flexible working in your agency.</w:t>
      </w:r>
      <w:r w:rsidR="00161512">
        <w:rPr>
          <w:rFonts w:ascii="Avenir LT Std 45 Book" w:hAnsi="Avenir LT Std 45 Book"/>
        </w:rPr>
        <w:t xml:space="preserve"> See also the PSC’s </w:t>
      </w:r>
      <w:hyperlink r:id="rId8" w:history="1">
        <w:r w:rsidR="00161512" w:rsidRPr="00161512">
          <w:rPr>
            <w:rStyle w:val="Hyperlink"/>
            <w:rFonts w:ascii="Avenir LT Std 45 Book" w:hAnsi="Avenir LT Std 45 Book"/>
          </w:rPr>
          <w:t>personas</w:t>
        </w:r>
      </w:hyperlink>
      <w:r w:rsidR="00161512">
        <w:rPr>
          <w:rFonts w:ascii="Avenir LT Std 45 Book" w:hAnsi="Avenir LT Std 45 Book"/>
        </w:rPr>
        <w:t xml:space="preserve"> and </w:t>
      </w:r>
      <w:hyperlink r:id="rId9" w:history="1">
        <w:r w:rsidR="00161512" w:rsidRPr="00161512">
          <w:rPr>
            <w:rStyle w:val="Hyperlink"/>
            <w:rFonts w:ascii="Avenir LT Std 45 Book" w:hAnsi="Avenir LT Std 45 Book"/>
          </w:rPr>
          <w:t>misgivings</w:t>
        </w:r>
      </w:hyperlink>
      <w:r w:rsidR="00161512">
        <w:rPr>
          <w:rFonts w:ascii="Avenir LT Std 45 Book" w:hAnsi="Avenir LT Std 45 Book"/>
        </w:rPr>
        <w:t xml:space="preserve"> for clues about the sorts of questions and perspectives you can reasonably expect to hear</w:t>
      </w:r>
      <w:r w:rsidR="00BB56C6">
        <w:rPr>
          <w:rFonts w:ascii="Avenir LT Std 45 Book" w:hAnsi="Avenir LT Std 45 Book"/>
        </w:rPr>
        <w:t xml:space="preserve"> about flexible working more generally, and misgivings some managers have about productivity</w:t>
      </w:r>
      <w:r w:rsidR="00161512">
        <w:rPr>
          <w:rFonts w:ascii="Avenir LT Std 45 Book" w:hAnsi="Avenir LT Std 45 Book"/>
        </w:rPr>
        <w:t>.</w:t>
      </w:r>
    </w:p>
    <w:p w:rsidR="00AD1452" w:rsidRPr="00C3249E" w:rsidRDefault="00AD1452" w:rsidP="00AD1452">
      <w:pPr>
        <w:rPr>
          <w:rFonts w:ascii="Avenir LT Std 45 Book" w:hAnsi="Avenir LT Std 45 Book"/>
        </w:rPr>
      </w:pPr>
      <w:r w:rsidRPr="00C3249E">
        <w:rPr>
          <w:rFonts w:ascii="Avenir LT Std 45 Book" w:hAnsi="Avenir LT Std 45 Book"/>
        </w:rPr>
        <w:t xml:space="preserve">The guide also provides recommended reading to help you gain </w:t>
      </w:r>
      <w:r w:rsidR="0026556C">
        <w:rPr>
          <w:rFonts w:ascii="Avenir LT Std 45 Book" w:hAnsi="Avenir LT Std 45 Book"/>
        </w:rPr>
        <w:t xml:space="preserve">the </w:t>
      </w:r>
      <w:r w:rsidRPr="00C3249E">
        <w:rPr>
          <w:rFonts w:ascii="Avenir LT Std 45 Book" w:hAnsi="Avenir LT Std 45 Book"/>
        </w:rPr>
        <w:t xml:space="preserve">background knowledge </w:t>
      </w:r>
      <w:r w:rsidR="0026556C">
        <w:rPr>
          <w:rFonts w:ascii="Avenir LT Std 45 Book" w:hAnsi="Avenir LT Std 45 Book"/>
        </w:rPr>
        <w:t xml:space="preserve">you’ll need </w:t>
      </w:r>
      <w:r w:rsidRPr="00C3249E">
        <w:rPr>
          <w:rFonts w:ascii="Avenir LT Std 45 Book" w:hAnsi="Avenir LT Std 45 Book"/>
        </w:rPr>
        <w:t>to run the sessions, a checklist for planning and running them, content and additional resources.</w:t>
      </w:r>
    </w:p>
    <w:p w:rsidR="00AD1452" w:rsidRPr="00C3249E" w:rsidRDefault="00AD1452" w:rsidP="00AD1452">
      <w:pPr>
        <w:pStyle w:val="Heading2"/>
        <w:rPr>
          <w:rFonts w:ascii="Avenir LT Std 45 Book" w:hAnsi="Avenir LT Std 45 Book"/>
        </w:rPr>
      </w:pPr>
      <w:bookmarkStart w:id="3" w:name="_Toc35515723"/>
      <w:r w:rsidRPr="00C3249E">
        <w:rPr>
          <w:rFonts w:ascii="Avenir LT Std 45 Book" w:hAnsi="Avenir LT Std 45 Book"/>
        </w:rPr>
        <w:t>Learning objectives</w:t>
      </w:r>
      <w:bookmarkEnd w:id="3"/>
    </w:p>
    <w:p w:rsidR="00AD1452" w:rsidRPr="00C3249E" w:rsidRDefault="00AD1452" w:rsidP="00AD1452">
      <w:pPr>
        <w:pStyle w:val="ListParagraph"/>
        <w:numPr>
          <w:ilvl w:val="0"/>
          <w:numId w:val="8"/>
        </w:numPr>
        <w:rPr>
          <w:rFonts w:ascii="Avenir LT Std 45 Book" w:hAnsi="Avenir LT Std 45 Book"/>
        </w:rPr>
      </w:pPr>
      <w:r w:rsidRPr="00C3249E">
        <w:rPr>
          <w:rFonts w:ascii="Avenir LT Std 45 Book" w:hAnsi="Avenir LT Std 45 Book"/>
        </w:rPr>
        <w:t xml:space="preserve">To uncover the </w:t>
      </w:r>
      <w:r w:rsidR="0026556C">
        <w:rPr>
          <w:rFonts w:ascii="Avenir LT Std 45 Book" w:hAnsi="Avenir LT Std 45 Book"/>
        </w:rPr>
        <w:t xml:space="preserve">current </w:t>
      </w:r>
      <w:r w:rsidRPr="00C3249E">
        <w:rPr>
          <w:rFonts w:ascii="Avenir LT Std 45 Book" w:hAnsi="Avenir LT Std 45 Book"/>
        </w:rPr>
        <w:t xml:space="preserve">attitudes that employees and managers have about </w:t>
      </w:r>
      <w:r w:rsidR="00B27BD5">
        <w:rPr>
          <w:rFonts w:ascii="Avenir LT Std 45 Book" w:hAnsi="Avenir LT Std 45 Book"/>
        </w:rPr>
        <w:t>working from home</w:t>
      </w:r>
      <w:r w:rsidR="00DA3BB5">
        <w:rPr>
          <w:rFonts w:ascii="Avenir LT Std 45 Book" w:hAnsi="Avenir LT Std 45 Book"/>
        </w:rPr>
        <w:t xml:space="preserve"> and any dilemmas the requirement to socially distance may have on work flow</w:t>
      </w:r>
    </w:p>
    <w:p w:rsidR="00AD1452" w:rsidRPr="00C3249E" w:rsidRDefault="00AD1452" w:rsidP="00AD1452">
      <w:pPr>
        <w:pStyle w:val="ListParagraph"/>
        <w:numPr>
          <w:ilvl w:val="0"/>
          <w:numId w:val="8"/>
        </w:numPr>
        <w:rPr>
          <w:rFonts w:ascii="Avenir LT Std 45 Book" w:hAnsi="Avenir LT Std 45 Book"/>
        </w:rPr>
      </w:pPr>
      <w:r w:rsidRPr="00C3249E">
        <w:rPr>
          <w:rFonts w:ascii="Avenir LT Std 45 Book" w:hAnsi="Avenir LT Std 45 Book"/>
        </w:rPr>
        <w:t>To explore the flexible working skills required and any development needed, to provide follow up support.</w:t>
      </w:r>
    </w:p>
    <w:p w:rsidR="00AD1452" w:rsidRPr="00C3249E" w:rsidRDefault="00AD1452" w:rsidP="00AD1452">
      <w:pPr>
        <w:pStyle w:val="ListParagraph"/>
        <w:numPr>
          <w:ilvl w:val="0"/>
          <w:numId w:val="8"/>
        </w:numPr>
        <w:rPr>
          <w:rFonts w:ascii="Avenir LT Std 45 Book" w:hAnsi="Avenir LT Std 45 Book"/>
        </w:rPr>
      </w:pPr>
      <w:r w:rsidRPr="00C3249E">
        <w:rPr>
          <w:rFonts w:ascii="Avenir LT Std 45 Book" w:hAnsi="Avenir LT Std 45 Book"/>
        </w:rPr>
        <w:t xml:space="preserve">To identify the changes in behaviours, habits and processes needed to better support </w:t>
      </w:r>
      <w:r w:rsidR="00B27BD5">
        <w:rPr>
          <w:rFonts w:ascii="Avenir LT Std 45 Book" w:hAnsi="Avenir LT Std 45 Book"/>
        </w:rPr>
        <w:t>working in a dispersed way</w:t>
      </w:r>
      <w:r w:rsidRPr="00C3249E">
        <w:rPr>
          <w:rFonts w:ascii="Avenir LT Std 45 Book" w:hAnsi="Avenir LT Std 45 Book"/>
        </w:rPr>
        <w:t>, and how the changes can be adopted by individuals, teams and the agency.</w:t>
      </w:r>
    </w:p>
    <w:p w:rsidR="00AD1452" w:rsidRDefault="00B27BD5" w:rsidP="00AD1452">
      <w:pPr>
        <w:pStyle w:val="ListParagraph"/>
        <w:numPr>
          <w:ilvl w:val="0"/>
          <w:numId w:val="8"/>
        </w:numPr>
        <w:rPr>
          <w:rFonts w:ascii="Avenir LT Std 45 Book" w:hAnsi="Avenir LT Std 45 Book"/>
        </w:rPr>
      </w:pPr>
      <w:r>
        <w:rPr>
          <w:rFonts w:ascii="Avenir LT Std 45 Book" w:hAnsi="Avenir LT Std 45 Book"/>
        </w:rPr>
        <w:t xml:space="preserve">To identify the outcomes (business, team and individual) that need to be maintained or improved, and how best to ensure </w:t>
      </w:r>
      <w:r w:rsidR="00DA3BB5">
        <w:rPr>
          <w:rFonts w:ascii="Avenir LT Std 45 Book" w:hAnsi="Avenir LT Std 45 Book"/>
        </w:rPr>
        <w:t>these are met while working differently</w:t>
      </w:r>
      <w:r w:rsidR="00AD1452" w:rsidRPr="00C3249E">
        <w:rPr>
          <w:rFonts w:ascii="Avenir LT Std 45 Book" w:hAnsi="Avenir LT Std 45 Book"/>
        </w:rPr>
        <w:t>.</w:t>
      </w:r>
    </w:p>
    <w:p w:rsidR="00AD1452" w:rsidRDefault="00AD1452" w:rsidP="00AD1452">
      <w:pPr>
        <w:pStyle w:val="Heading2"/>
        <w:rPr>
          <w:rFonts w:ascii="Avenir LT Std 45 Book" w:hAnsi="Avenir LT Std 45 Book"/>
        </w:rPr>
      </w:pPr>
      <w:bookmarkStart w:id="4" w:name="_Toc35515724"/>
      <w:r w:rsidRPr="00C3249E">
        <w:rPr>
          <w:rFonts w:ascii="Avenir LT Std 45 Book" w:hAnsi="Avenir LT Std 45 Book"/>
        </w:rPr>
        <w:t xml:space="preserve">Learning </w:t>
      </w:r>
      <w:r>
        <w:rPr>
          <w:rFonts w:ascii="Avenir LT Std 45 Book" w:hAnsi="Avenir LT Std 45 Book"/>
        </w:rPr>
        <w:t>outcomes</w:t>
      </w:r>
      <w:bookmarkEnd w:id="4"/>
    </w:p>
    <w:p w:rsidR="00AD1452" w:rsidRDefault="00DA3BB5" w:rsidP="00AD1452">
      <w:pPr>
        <w:pStyle w:val="ListParagraph"/>
        <w:numPr>
          <w:ilvl w:val="0"/>
          <w:numId w:val="18"/>
        </w:numPr>
        <w:rPr>
          <w:rFonts w:ascii="Avenir LT Std 45 Book" w:hAnsi="Avenir LT Std 45 Book"/>
        </w:rPr>
      </w:pPr>
      <w:r>
        <w:rPr>
          <w:rFonts w:ascii="Avenir LT Std 45 Book" w:hAnsi="Avenir LT Std 45 Book"/>
        </w:rPr>
        <w:t xml:space="preserve">Participants will identify how working in a virtual team is different to conventional day-to-day work (even done flexibly), and the routines, processes and habits that need to be established </w:t>
      </w:r>
      <w:r w:rsidR="00AD1452">
        <w:rPr>
          <w:rFonts w:ascii="Avenir LT Std 45 Book" w:hAnsi="Avenir LT Std 45 Book"/>
        </w:rPr>
        <w:t>.</w:t>
      </w:r>
    </w:p>
    <w:p w:rsidR="00AD1452" w:rsidRDefault="00AD1452" w:rsidP="00AD1452">
      <w:pPr>
        <w:pStyle w:val="ListParagraph"/>
        <w:numPr>
          <w:ilvl w:val="0"/>
          <w:numId w:val="18"/>
        </w:numPr>
        <w:rPr>
          <w:rFonts w:ascii="Avenir LT Std 45 Book" w:hAnsi="Avenir LT Std 45 Book"/>
        </w:rPr>
      </w:pPr>
      <w:r>
        <w:rPr>
          <w:rFonts w:ascii="Avenir LT Std 45 Book" w:hAnsi="Avenir LT Std 45 Book"/>
        </w:rPr>
        <w:t xml:space="preserve">Participants will </w:t>
      </w:r>
      <w:r w:rsidR="00DA3BB5">
        <w:rPr>
          <w:rFonts w:ascii="Avenir LT Std 45 Book" w:hAnsi="Avenir LT Std 45 Book"/>
        </w:rPr>
        <w:t>identify</w:t>
      </w:r>
      <w:r>
        <w:rPr>
          <w:rFonts w:ascii="Avenir LT Std 45 Book" w:hAnsi="Avenir LT Std 45 Book"/>
        </w:rPr>
        <w:t xml:space="preserve"> their role </w:t>
      </w:r>
      <w:r w:rsidR="00DA3BB5">
        <w:rPr>
          <w:rFonts w:ascii="Avenir LT Std 45 Book" w:hAnsi="Avenir LT Std 45 Book"/>
        </w:rPr>
        <w:t>as leader in establishing new practices, routines and habits and the necessary enablers for these to succeed</w:t>
      </w:r>
      <w:r>
        <w:rPr>
          <w:rFonts w:ascii="Avenir LT Std 45 Book" w:hAnsi="Avenir LT Std 45 Book"/>
        </w:rPr>
        <w:t>.</w:t>
      </w:r>
    </w:p>
    <w:p w:rsidR="00AD1452" w:rsidRDefault="00AD1452" w:rsidP="00AD1452">
      <w:pPr>
        <w:pStyle w:val="ListParagraph"/>
        <w:numPr>
          <w:ilvl w:val="0"/>
          <w:numId w:val="18"/>
        </w:numPr>
        <w:rPr>
          <w:rFonts w:ascii="Avenir LT Std 45 Book" w:hAnsi="Avenir LT Std 45 Book"/>
        </w:rPr>
      </w:pPr>
      <w:r>
        <w:rPr>
          <w:rFonts w:ascii="Avenir LT Std 45 Book" w:hAnsi="Avenir LT Std 45 Book"/>
        </w:rPr>
        <w:t>Participants will have an opportunity to discuss the local context: flexible working policy and IR framework.</w:t>
      </w:r>
    </w:p>
    <w:p w:rsidR="00AD1452" w:rsidRPr="00D02A65" w:rsidRDefault="00AD1452" w:rsidP="00AD1452">
      <w:pPr>
        <w:pStyle w:val="ListParagraph"/>
        <w:numPr>
          <w:ilvl w:val="0"/>
          <w:numId w:val="18"/>
        </w:numPr>
        <w:rPr>
          <w:rFonts w:ascii="Avenir LT Std 45 Book" w:hAnsi="Avenir LT Std 45 Book"/>
        </w:rPr>
      </w:pPr>
      <w:r>
        <w:rPr>
          <w:rFonts w:ascii="Avenir LT Std 45 Book" w:hAnsi="Avenir LT Std 45 Book"/>
        </w:rPr>
        <w:t>Participants will know where they can go for further support and resources after the session.</w:t>
      </w:r>
    </w:p>
    <w:p w:rsidR="00AD1452" w:rsidRPr="00412474" w:rsidRDefault="00AD1452" w:rsidP="00AD1452">
      <w:pPr>
        <w:rPr>
          <w:rFonts w:ascii="Avenir LT Std 45 Book" w:hAnsi="Avenir LT Std 45 Book"/>
        </w:rPr>
      </w:pPr>
    </w:p>
    <w:p w:rsidR="00AD1452" w:rsidRPr="00C3249E" w:rsidRDefault="00AD1452" w:rsidP="00AD1452">
      <w:pPr>
        <w:pStyle w:val="Heading2"/>
        <w:rPr>
          <w:rFonts w:ascii="Avenir LT Std 45 Book" w:hAnsi="Avenir LT Std 45 Book"/>
        </w:rPr>
      </w:pPr>
      <w:bookmarkStart w:id="5" w:name="_Toc35515725"/>
      <w:r w:rsidRPr="00C3249E">
        <w:rPr>
          <w:rFonts w:ascii="Avenir LT Std 45 Book" w:hAnsi="Avenir LT Std 45 Book"/>
        </w:rPr>
        <w:t>Pre-reading for the facilitator</w:t>
      </w:r>
      <w:bookmarkEnd w:id="5"/>
    </w:p>
    <w:p w:rsidR="00AD1452" w:rsidRPr="00C3249E" w:rsidRDefault="00AD1452" w:rsidP="00AD1452">
      <w:pPr>
        <w:pStyle w:val="ListParagraph"/>
        <w:numPr>
          <w:ilvl w:val="0"/>
          <w:numId w:val="3"/>
        </w:numPr>
        <w:rPr>
          <w:rFonts w:ascii="Avenir LT Std 45 Book" w:hAnsi="Avenir LT Std 45 Book"/>
        </w:rPr>
      </w:pPr>
      <w:r w:rsidRPr="00C3249E">
        <w:rPr>
          <w:rFonts w:ascii="Avenir LT Std 45 Book" w:hAnsi="Avenir LT Std 45 Book"/>
        </w:rPr>
        <w:t>Your agency’s flexible working policy and procedures, and relevant industrial instruments (Flexible Working Agreement)</w:t>
      </w:r>
    </w:p>
    <w:p w:rsidR="00AD1452" w:rsidRPr="00C3249E" w:rsidRDefault="00AD1452" w:rsidP="00AD1452">
      <w:pPr>
        <w:pStyle w:val="ListParagraph"/>
        <w:numPr>
          <w:ilvl w:val="0"/>
          <w:numId w:val="3"/>
        </w:numPr>
        <w:rPr>
          <w:rFonts w:ascii="Avenir LT Std 45 Book" w:hAnsi="Avenir LT Std 45 Book"/>
        </w:rPr>
      </w:pPr>
      <w:r w:rsidRPr="00C3249E">
        <w:rPr>
          <w:rFonts w:ascii="Avenir LT Std 45 Book" w:hAnsi="Avenir LT Std 45 Book"/>
        </w:rPr>
        <w:t xml:space="preserve">The PSC flexible working </w:t>
      </w:r>
      <w:r w:rsidRPr="00DA3BB5">
        <w:rPr>
          <w:rFonts w:ascii="Avenir LT Std 45 Book" w:hAnsi="Avenir LT Std 45 Book"/>
        </w:rPr>
        <w:t xml:space="preserve">conversation guides for </w:t>
      </w:r>
      <w:hyperlink r:id="rId10" w:history="1">
        <w:r w:rsidRPr="00DA3BB5">
          <w:rPr>
            <w:rStyle w:val="Hyperlink"/>
            <w:rFonts w:ascii="Avenir LT Std 45 Book" w:hAnsi="Avenir LT Std 45 Book"/>
          </w:rPr>
          <w:t>managers</w:t>
        </w:r>
      </w:hyperlink>
      <w:r w:rsidRPr="00DA3BB5">
        <w:rPr>
          <w:rFonts w:ascii="Avenir LT Std 45 Book" w:hAnsi="Avenir LT Std 45 Book"/>
        </w:rPr>
        <w:t xml:space="preserve"> and </w:t>
      </w:r>
      <w:hyperlink r:id="rId11" w:history="1">
        <w:r w:rsidRPr="00DA3BB5">
          <w:rPr>
            <w:rStyle w:val="Hyperlink"/>
            <w:rFonts w:ascii="Avenir LT Std 45 Book" w:hAnsi="Avenir LT Std 45 Book"/>
          </w:rPr>
          <w:t>employees</w:t>
        </w:r>
      </w:hyperlink>
    </w:p>
    <w:p w:rsidR="00AD1452" w:rsidRPr="00C3249E" w:rsidRDefault="00AD1452" w:rsidP="00AD1452">
      <w:pPr>
        <w:pStyle w:val="ListParagraph"/>
        <w:numPr>
          <w:ilvl w:val="0"/>
          <w:numId w:val="3"/>
        </w:numPr>
        <w:rPr>
          <w:rFonts w:ascii="Avenir LT Std 45 Book" w:hAnsi="Avenir LT Std 45 Book"/>
        </w:rPr>
      </w:pPr>
      <w:r w:rsidRPr="00C3249E">
        <w:rPr>
          <w:rFonts w:ascii="Avenir LT Std 45 Book" w:hAnsi="Avenir LT Std 45 Book"/>
        </w:rPr>
        <w:t xml:space="preserve">The PSC </w:t>
      </w:r>
      <w:r w:rsidR="00DA3BB5">
        <w:rPr>
          <w:rFonts w:ascii="Avenir LT Std 45 Book" w:hAnsi="Avenir LT Std 45 Book"/>
        </w:rPr>
        <w:t xml:space="preserve">toolkit </w:t>
      </w:r>
      <w:r w:rsidRPr="00C3249E">
        <w:rPr>
          <w:rFonts w:ascii="Avenir LT Std 45 Book" w:hAnsi="Avenir LT Std 45 Book"/>
        </w:rPr>
        <w:t xml:space="preserve">for </w:t>
      </w:r>
      <w:hyperlink r:id="rId12" w:history="1">
        <w:r w:rsidR="0026556C" w:rsidRPr="00DA3BB5">
          <w:rPr>
            <w:rStyle w:val="Hyperlink"/>
            <w:rFonts w:ascii="Avenir LT Std 45 Book" w:hAnsi="Avenir LT Std 45 Book"/>
          </w:rPr>
          <w:t xml:space="preserve">trialling </w:t>
        </w:r>
        <w:r w:rsidRPr="00DA3BB5">
          <w:rPr>
            <w:rStyle w:val="Hyperlink"/>
            <w:rFonts w:ascii="Avenir LT Std 45 Book" w:hAnsi="Avenir LT Std 45 Book"/>
          </w:rPr>
          <w:t>flexible working</w:t>
        </w:r>
        <w:r w:rsidR="0026556C" w:rsidRPr="00DA3BB5">
          <w:rPr>
            <w:rStyle w:val="Hyperlink"/>
            <w:rFonts w:ascii="Avenir LT Std 45 Book" w:hAnsi="Avenir LT Std 45 Book"/>
          </w:rPr>
          <w:t xml:space="preserve"> for an entire team</w:t>
        </w:r>
      </w:hyperlink>
    </w:p>
    <w:p w:rsidR="00AD1452" w:rsidRPr="00C3249E" w:rsidRDefault="00AD1452" w:rsidP="00AD1452">
      <w:pPr>
        <w:pStyle w:val="ListParagraph"/>
        <w:numPr>
          <w:ilvl w:val="0"/>
          <w:numId w:val="3"/>
        </w:numPr>
        <w:rPr>
          <w:rFonts w:ascii="Avenir LT Std 45 Book" w:hAnsi="Avenir LT Std 45 Book"/>
        </w:rPr>
      </w:pPr>
      <w:r w:rsidRPr="00C3249E">
        <w:rPr>
          <w:rFonts w:ascii="Avenir LT Std 45 Book" w:hAnsi="Avenir LT Std 45 Book"/>
        </w:rPr>
        <w:t xml:space="preserve">The flexible working </w:t>
      </w:r>
      <w:r w:rsidRPr="00DA3BB5">
        <w:rPr>
          <w:rFonts w:ascii="Avenir LT Std 45 Book" w:hAnsi="Avenir LT Std 45 Book"/>
        </w:rPr>
        <w:t xml:space="preserve">skill sets development guides for </w:t>
      </w:r>
      <w:hyperlink r:id="rId13" w:history="1">
        <w:r w:rsidRPr="00DA3BB5">
          <w:rPr>
            <w:rStyle w:val="Hyperlink"/>
            <w:rFonts w:ascii="Avenir LT Std 45 Book" w:hAnsi="Avenir LT Std 45 Book"/>
          </w:rPr>
          <w:t>managers</w:t>
        </w:r>
      </w:hyperlink>
      <w:r w:rsidRPr="00DA3BB5">
        <w:rPr>
          <w:rFonts w:ascii="Avenir LT Std 45 Book" w:hAnsi="Avenir LT Std 45 Book"/>
        </w:rPr>
        <w:t xml:space="preserve"> and </w:t>
      </w:r>
      <w:hyperlink r:id="rId14" w:history="1">
        <w:r w:rsidRPr="00DA3BB5">
          <w:rPr>
            <w:rStyle w:val="Hyperlink"/>
            <w:rFonts w:ascii="Avenir LT Std 45 Book" w:hAnsi="Avenir LT Std 45 Book"/>
          </w:rPr>
          <w:t>employees</w:t>
        </w:r>
      </w:hyperlink>
    </w:p>
    <w:p w:rsidR="00AD1452" w:rsidRPr="00FA363E" w:rsidRDefault="00AD1452" w:rsidP="00AD1452">
      <w:pPr>
        <w:pStyle w:val="ListParagraph"/>
        <w:numPr>
          <w:ilvl w:val="0"/>
          <w:numId w:val="3"/>
        </w:numPr>
        <w:rPr>
          <w:rStyle w:val="Hyperlink"/>
          <w:rFonts w:ascii="Avenir LT Std 45 Book" w:hAnsi="Avenir LT Std 45 Book"/>
          <w:color w:val="auto"/>
          <w:u w:val="none"/>
        </w:rPr>
      </w:pPr>
      <w:r w:rsidRPr="00FA363E">
        <w:rPr>
          <w:rFonts w:ascii="Avenir LT Std 45 Book" w:hAnsi="Avenir LT Std 45 Book"/>
        </w:rPr>
        <w:t xml:space="preserve">The </w:t>
      </w:r>
      <w:hyperlink r:id="rId15" w:history="1">
        <w:r w:rsidR="00FA363E" w:rsidRPr="00FA363E">
          <w:rPr>
            <w:rStyle w:val="Hyperlink"/>
            <w:rFonts w:ascii="Avenir LT Std 45 Book" w:hAnsi="Avenir LT Std 45 Book"/>
          </w:rPr>
          <w:t>DPC</w:t>
        </w:r>
        <w:r w:rsidRPr="00FA363E">
          <w:rPr>
            <w:rStyle w:val="Hyperlink"/>
            <w:rFonts w:ascii="Avenir LT Std 45 Book" w:hAnsi="Avenir LT Std 45 Book"/>
          </w:rPr>
          <w:t xml:space="preserve"> guide to running accessible meetings and events</w:t>
        </w:r>
      </w:hyperlink>
    </w:p>
    <w:p w:rsidR="00DA3BB5" w:rsidRPr="00C3249E" w:rsidRDefault="00DA3BB5" w:rsidP="00AD1452">
      <w:pPr>
        <w:pStyle w:val="ListParagraph"/>
        <w:numPr>
          <w:ilvl w:val="0"/>
          <w:numId w:val="3"/>
        </w:numPr>
        <w:rPr>
          <w:rFonts w:ascii="Avenir LT Std 45 Book" w:hAnsi="Avenir LT Std 45 Book"/>
        </w:rPr>
      </w:pPr>
      <w:hyperlink r:id="rId16" w:history="1">
        <w:r w:rsidRPr="00DA3BB5">
          <w:rPr>
            <w:rStyle w:val="Hyperlink"/>
            <w:rFonts w:ascii="Avenir LT Std 45 Book" w:hAnsi="Avenir LT Std 45 Book"/>
          </w:rPr>
          <w:t>The PSC guide to managing dispersed teams</w:t>
        </w:r>
      </w:hyperlink>
      <w:r>
        <w:rPr>
          <w:rStyle w:val="Hyperlink"/>
          <w:rFonts w:ascii="Avenir LT Std 45 Book" w:hAnsi="Avenir LT Std 45 Book"/>
        </w:rPr>
        <w:t xml:space="preserve"> </w:t>
      </w:r>
    </w:p>
    <w:p w:rsidR="00AD1452" w:rsidRPr="00C3249E" w:rsidRDefault="00AD1452" w:rsidP="00AD1452">
      <w:pPr>
        <w:pStyle w:val="Heading2"/>
        <w:rPr>
          <w:rFonts w:ascii="Avenir LT Std 45 Book" w:hAnsi="Avenir LT Std 45 Book"/>
        </w:rPr>
      </w:pPr>
      <w:bookmarkStart w:id="6" w:name="_Toc35515726"/>
      <w:r w:rsidRPr="00C3249E">
        <w:rPr>
          <w:rFonts w:ascii="Avenir LT Std 45 Book" w:hAnsi="Avenir LT Std 45 Book"/>
        </w:rPr>
        <w:t>Pre-reading for participants</w:t>
      </w:r>
      <w:bookmarkEnd w:id="6"/>
    </w:p>
    <w:p w:rsidR="00AD1452" w:rsidRPr="00C3249E" w:rsidRDefault="00AD1452" w:rsidP="00AD1452">
      <w:pPr>
        <w:pStyle w:val="ListParagraph"/>
        <w:numPr>
          <w:ilvl w:val="0"/>
          <w:numId w:val="4"/>
        </w:numPr>
        <w:rPr>
          <w:rFonts w:ascii="Avenir LT Std 45 Book" w:hAnsi="Avenir LT Std 45 Book"/>
        </w:rPr>
      </w:pPr>
      <w:r w:rsidRPr="00C3249E">
        <w:rPr>
          <w:rFonts w:ascii="Avenir LT Std 45 Book" w:hAnsi="Avenir LT Std 45 Book"/>
        </w:rPr>
        <w:t xml:space="preserve">The </w:t>
      </w:r>
      <w:hyperlink r:id="rId17" w:history="1">
        <w:r w:rsidR="00E17535" w:rsidRPr="00E17535">
          <w:rPr>
            <w:rStyle w:val="Hyperlink"/>
            <w:rFonts w:ascii="Avenir LT Std 45 Book" w:hAnsi="Avenir LT Std 45 Book"/>
          </w:rPr>
          <w:t>skill sets for managers</w:t>
        </w:r>
      </w:hyperlink>
      <w:r w:rsidR="00E17535">
        <w:rPr>
          <w:rFonts w:ascii="Avenir LT Std 45 Book" w:hAnsi="Avenir LT Std 45 Book"/>
        </w:rPr>
        <w:t xml:space="preserve">, if you plan to </w:t>
      </w:r>
      <w:r w:rsidR="001B136F">
        <w:rPr>
          <w:rFonts w:ascii="Avenir LT Std 45 Book" w:hAnsi="Avenir LT Std 45 Book"/>
        </w:rPr>
        <w:t>explore manager skill, and later</w:t>
      </w:r>
      <w:r w:rsidR="00DD7117">
        <w:rPr>
          <w:rFonts w:ascii="Avenir LT Std 45 Book" w:hAnsi="Avenir LT Std 45 Book"/>
        </w:rPr>
        <w:t xml:space="preserve"> </w:t>
      </w:r>
      <w:r w:rsidR="00E17535">
        <w:rPr>
          <w:rFonts w:ascii="Avenir LT Std 45 Book" w:hAnsi="Avenir LT Std 45 Book"/>
        </w:rPr>
        <w:t xml:space="preserve">follow up </w:t>
      </w:r>
      <w:r w:rsidR="001B136F">
        <w:rPr>
          <w:rFonts w:ascii="Avenir LT Std 45 Book" w:hAnsi="Avenir LT Std 45 Book"/>
        </w:rPr>
        <w:t>with</w:t>
      </w:r>
      <w:r w:rsidR="00E17535">
        <w:rPr>
          <w:rFonts w:ascii="Avenir LT Std 45 Book" w:hAnsi="Avenir LT Std 45 Book"/>
        </w:rPr>
        <w:t xml:space="preserve"> further support sessions on managing for outcomes and courageous conversations </w:t>
      </w:r>
      <w:r w:rsidRPr="00C3249E">
        <w:rPr>
          <w:rFonts w:ascii="Avenir LT Std 45 Book" w:hAnsi="Avenir LT Std 45 Book"/>
        </w:rPr>
        <w:t>(recommended)</w:t>
      </w:r>
    </w:p>
    <w:p w:rsidR="00AD1452" w:rsidRPr="00C3249E" w:rsidRDefault="00AD1452" w:rsidP="00AD1452">
      <w:pPr>
        <w:pStyle w:val="ListParagraph"/>
        <w:numPr>
          <w:ilvl w:val="0"/>
          <w:numId w:val="4"/>
        </w:numPr>
        <w:rPr>
          <w:rFonts w:ascii="Avenir LT Std 45 Book" w:hAnsi="Avenir LT Std 45 Book"/>
        </w:rPr>
      </w:pPr>
      <w:r w:rsidRPr="00C3249E">
        <w:rPr>
          <w:rFonts w:ascii="Avenir LT Std 45 Book" w:hAnsi="Avenir LT Std 45 Book"/>
        </w:rPr>
        <w:t>Your agency’s flexible working policy and procedures, and relevant industrial instruments (</w:t>
      </w:r>
      <w:r w:rsidR="00E17535">
        <w:rPr>
          <w:rFonts w:ascii="Avenir LT Std 45 Book" w:hAnsi="Avenir LT Std 45 Book"/>
        </w:rPr>
        <w:t xml:space="preserve">e.g. </w:t>
      </w:r>
      <w:r w:rsidRPr="00C3249E">
        <w:rPr>
          <w:rFonts w:ascii="Avenir LT Std 45 Book" w:hAnsi="Avenir LT Std 45 Book"/>
        </w:rPr>
        <w:t>Flexible Working Agreement)</w:t>
      </w:r>
    </w:p>
    <w:p w:rsidR="00AD1452" w:rsidRPr="00C3249E" w:rsidRDefault="00AD1452" w:rsidP="00AD1452">
      <w:pPr>
        <w:pStyle w:val="Heading2"/>
        <w:rPr>
          <w:rFonts w:ascii="Avenir LT Std 45 Book" w:hAnsi="Avenir LT Std 45 Book"/>
        </w:rPr>
      </w:pPr>
      <w:bookmarkStart w:id="7" w:name="_Toc35515727"/>
      <w:r w:rsidRPr="00C3249E">
        <w:rPr>
          <w:rFonts w:ascii="Avenir LT Std 45 Book" w:hAnsi="Avenir LT Std 45 Book"/>
        </w:rPr>
        <w:t>Handouts for the sessions</w:t>
      </w:r>
      <w:bookmarkEnd w:id="7"/>
    </w:p>
    <w:p w:rsidR="00AD1452" w:rsidRPr="00C3249E" w:rsidRDefault="00E17535" w:rsidP="00AD1452">
      <w:pPr>
        <w:pStyle w:val="ListParagraph"/>
        <w:numPr>
          <w:ilvl w:val="0"/>
          <w:numId w:val="6"/>
        </w:numPr>
        <w:rPr>
          <w:rFonts w:ascii="Avenir LT Std 45 Book" w:hAnsi="Avenir LT Std 45 Book"/>
        </w:rPr>
      </w:pPr>
      <w:r>
        <w:rPr>
          <w:rFonts w:ascii="Avenir LT Std 45 Book" w:hAnsi="Avenir LT Std 45 Book"/>
        </w:rPr>
        <w:t>Day in the Life of template (soft or hard copy, depending on session)</w:t>
      </w:r>
    </w:p>
    <w:p w:rsidR="00AD1452" w:rsidRPr="00C3249E" w:rsidRDefault="00AD1452" w:rsidP="00AD1452">
      <w:pPr>
        <w:pStyle w:val="ListParagraph"/>
        <w:numPr>
          <w:ilvl w:val="0"/>
          <w:numId w:val="6"/>
        </w:numPr>
        <w:rPr>
          <w:rFonts w:ascii="Avenir LT Std 45 Book" w:hAnsi="Avenir LT Std 45 Book"/>
        </w:rPr>
      </w:pPr>
      <w:r w:rsidRPr="00C3249E">
        <w:rPr>
          <w:rFonts w:ascii="Avenir LT Std 45 Book" w:hAnsi="Avenir LT Std 45 Book"/>
        </w:rPr>
        <w:t>‘Rules of the Road’ handout</w:t>
      </w:r>
    </w:p>
    <w:p w:rsidR="00AD1452" w:rsidRPr="00C3249E" w:rsidRDefault="00FD3737" w:rsidP="00AD1452">
      <w:pPr>
        <w:pStyle w:val="ListParagraph"/>
        <w:numPr>
          <w:ilvl w:val="0"/>
          <w:numId w:val="6"/>
        </w:numPr>
        <w:rPr>
          <w:rFonts w:ascii="Avenir LT Std 45 Book" w:hAnsi="Avenir LT Std 45 Book"/>
        </w:rPr>
      </w:pPr>
      <w:hyperlink r:id="rId18" w:history="1">
        <w:r w:rsidR="00E17535" w:rsidRPr="00DA3BB5">
          <w:rPr>
            <w:rStyle w:val="Hyperlink"/>
            <w:rFonts w:ascii="Avenir LT Std 45 Book" w:hAnsi="Avenir LT Std 45 Book"/>
          </w:rPr>
          <w:t>The PSC guide to managing dispersed teams</w:t>
        </w:r>
      </w:hyperlink>
    </w:p>
    <w:p w:rsidR="00AD1452" w:rsidRDefault="00E17535" w:rsidP="00AD1452">
      <w:pPr>
        <w:pStyle w:val="ListParagraph"/>
        <w:numPr>
          <w:ilvl w:val="0"/>
          <w:numId w:val="6"/>
        </w:numPr>
        <w:rPr>
          <w:rFonts w:ascii="Avenir LT Std 45 Book" w:hAnsi="Avenir LT Std 45 Book"/>
        </w:rPr>
      </w:pPr>
      <w:r>
        <w:rPr>
          <w:rFonts w:ascii="Avenir LT Std 45 Book" w:hAnsi="Avenir LT Std 45 Book"/>
        </w:rPr>
        <w:t>The outcomes to be maintained or improved template (soft or hard copy, depending on session)</w:t>
      </w:r>
    </w:p>
    <w:p w:rsidR="00AD1452" w:rsidRPr="00C3249E" w:rsidRDefault="00AD1452" w:rsidP="00AD1452">
      <w:pPr>
        <w:pStyle w:val="Heading1"/>
        <w:rPr>
          <w:rFonts w:ascii="Avenir LT Std 45 Book" w:hAnsi="Avenir LT Std 45 Book"/>
        </w:rPr>
      </w:pPr>
      <w:bookmarkStart w:id="8" w:name="_Toc35515728"/>
      <w:r w:rsidRPr="00C3249E">
        <w:rPr>
          <w:rFonts w:ascii="Avenir LT Std 45 Book" w:hAnsi="Avenir LT Std 45 Book"/>
        </w:rPr>
        <w:t>Planning ahead</w:t>
      </w:r>
      <w:bookmarkEnd w:id="8"/>
    </w:p>
    <w:p w:rsidR="00AD1452" w:rsidRPr="00C3249E" w:rsidRDefault="00AD1452" w:rsidP="00AD1452">
      <w:pPr>
        <w:pStyle w:val="Heading2"/>
        <w:rPr>
          <w:rFonts w:ascii="Avenir LT Std 45 Book" w:hAnsi="Avenir LT Std 45 Book"/>
        </w:rPr>
      </w:pPr>
      <w:bookmarkStart w:id="9" w:name="_Toc35515729"/>
      <w:r w:rsidRPr="00C3249E">
        <w:rPr>
          <w:rFonts w:ascii="Avenir LT Std 45 Book" w:hAnsi="Avenir LT Std 45 Book"/>
        </w:rPr>
        <w:t>Administrative support</w:t>
      </w:r>
      <w:bookmarkEnd w:id="9"/>
    </w:p>
    <w:p w:rsidR="00E17535" w:rsidRDefault="00AD1452" w:rsidP="00AD1452">
      <w:pPr>
        <w:rPr>
          <w:rFonts w:ascii="Avenir LT Std 45 Book" w:hAnsi="Avenir LT Std 45 Book"/>
        </w:rPr>
      </w:pPr>
      <w:r w:rsidRPr="00C3249E">
        <w:rPr>
          <w:rFonts w:ascii="Avenir LT Std 45 Book" w:hAnsi="Avenir LT Std 45 Book"/>
        </w:rPr>
        <w:t>The sessions will need to be organised (advertised, registrations received, find and book a venue</w:t>
      </w:r>
      <w:r w:rsidR="00E17535">
        <w:rPr>
          <w:rFonts w:ascii="Avenir LT Std 45 Book" w:hAnsi="Avenir LT Std 45 Book"/>
        </w:rPr>
        <w:t xml:space="preserve"> or set up a tele or video conference</w:t>
      </w:r>
      <w:r w:rsidRPr="00C3249E">
        <w:rPr>
          <w:rFonts w:ascii="Avenir LT Std 45 Book" w:hAnsi="Avenir LT Std 45 Book"/>
        </w:rPr>
        <w:t xml:space="preserve">, etc.) and session materials prepared. </w:t>
      </w:r>
    </w:p>
    <w:p w:rsidR="00AD1452" w:rsidRPr="00C3249E" w:rsidRDefault="00AD1452" w:rsidP="00AD1452">
      <w:pPr>
        <w:rPr>
          <w:rFonts w:ascii="Avenir LT Std 45 Book" w:hAnsi="Avenir LT Std 45 Book"/>
        </w:rPr>
      </w:pPr>
      <w:r w:rsidRPr="00C3249E">
        <w:rPr>
          <w:rFonts w:ascii="Avenir LT Std 45 Book" w:hAnsi="Avenir LT Std 45 Book"/>
        </w:rPr>
        <w:t>You will need to know exactly who is attending ahead of time, to send out the pre-reading</w:t>
      </w:r>
      <w:r w:rsidR="00E17535">
        <w:rPr>
          <w:rFonts w:ascii="Avenir LT Std 45 Book" w:hAnsi="Avenir LT Std 45 Book"/>
        </w:rPr>
        <w:t xml:space="preserve"> for those participating remotely</w:t>
      </w:r>
      <w:r w:rsidRPr="00C3249E">
        <w:rPr>
          <w:rFonts w:ascii="Avenir LT Std 45 Book" w:hAnsi="Avenir LT Std 45 Book"/>
        </w:rPr>
        <w:t>. It is suggested that the venue booking include 15 minutes’ set up and pack up time before and after the one hour session – so 90 minutes in total.</w:t>
      </w:r>
    </w:p>
    <w:p w:rsidR="00AD1452" w:rsidRPr="00C3249E" w:rsidRDefault="00AD1452" w:rsidP="00AD1452">
      <w:pPr>
        <w:pStyle w:val="Heading2"/>
        <w:rPr>
          <w:rFonts w:ascii="Avenir LT Std 45 Book" w:hAnsi="Avenir LT Std 45 Book"/>
        </w:rPr>
      </w:pPr>
      <w:bookmarkStart w:id="10" w:name="_Toc35515730"/>
      <w:r w:rsidRPr="00C3249E">
        <w:rPr>
          <w:rFonts w:ascii="Avenir LT Std 45 Book" w:hAnsi="Avenir LT Std 45 Book"/>
        </w:rPr>
        <w:t>Facilitation</w:t>
      </w:r>
      <w:bookmarkEnd w:id="10"/>
    </w:p>
    <w:p w:rsidR="00E17535" w:rsidRDefault="00E17535" w:rsidP="00AD1452">
      <w:pPr>
        <w:rPr>
          <w:rFonts w:ascii="Avenir LT Std 45 Book" w:hAnsi="Avenir LT Std 45 Book"/>
        </w:rPr>
      </w:pPr>
      <w:r>
        <w:rPr>
          <w:rFonts w:ascii="Avenir LT Std 45 Book" w:hAnsi="Avenir LT Std 45 Book"/>
        </w:rPr>
        <w:t xml:space="preserve">These sessions can be conducted online or face to face, although we recommend you do not blend the two, as it makes for distracted facilitation. Set up a purpose-built session that is one or the other. </w:t>
      </w:r>
    </w:p>
    <w:p w:rsidR="00AD1452" w:rsidRDefault="00AD1452" w:rsidP="00AD1452">
      <w:pPr>
        <w:rPr>
          <w:rFonts w:ascii="Avenir LT Std 45 Book" w:hAnsi="Avenir LT Std 45 Book"/>
        </w:rPr>
      </w:pPr>
      <w:r w:rsidRPr="00C3249E">
        <w:rPr>
          <w:rFonts w:ascii="Avenir LT Std 45 Book" w:hAnsi="Avenir LT Std 45 Book"/>
        </w:rPr>
        <w:t>It is recommended, although not essential, that two facilitators conduct each session. The session lends itself to a smaller sized group to allow for discussion – no more than 20 people.</w:t>
      </w:r>
      <w:r>
        <w:rPr>
          <w:rFonts w:ascii="Avenir LT Std 45 Book" w:hAnsi="Avenir LT Std 45 Book"/>
        </w:rPr>
        <w:t xml:space="preserve"> Because the session is interactive and is about a topic that can be associated with difficulties in the workplace </w:t>
      </w:r>
      <w:r w:rsidR="00E17535">
        <w:rPr>
          <w:rFonts w:ascii="Avenir LT Std 45 Book" w:hAnsi="Avenir LT Std 45 Book"/>
        </w:rPr>
        <w:t xml:space="preserve">— </w:t>
      </w:r>
      <w:r>
        <w:rPr>
          <w:rFonts w:ascii="Avenir LT Std 45 Book" w:hAnsi="Avenir LT Std 45 Book"/>
        </w:rPr>
        <w:t xml:space="preserve">such as </w:t>
      </w:r>
      <w:r w:rsidR="00E17535">
        <w:rPr>
          <w:rFonts w:ascii="Avenir LT Std 45 Book" w:hAnsi="Avenir LT Std 45 Book"/>
        </w:rPr>
        <w:t>managing poor performance or roles where working from home may prove tricky —</w:t>
      </w:r>
      <w:r>
        <w:rPr>
          <w:rFonts w:ascii="Avenir LT Std 45 Book" w:hAnsi="Avenir LT Std 45 Book"/>
        </w:rPr>
        <w:t xml:space="preserve"> it is likely that participants may raise curly questions. The best way to keep to time in the session while at the same time not dismiss issues raised may be to post a ‘parking lot’ sheet on a wall in the workshop space so any issues that are better responded to after the session can be recorded, with a promise that there will be follow up. This would also be the way to handle any questions </w:t>
      </w:r>
      <w:r w:rsidR="00E17535">
        <w:rPr>
          <w:rFonts w:ascii="Avenir LT Std 45 Book" w:hAnsi="Avenir LT Std 45 Book"/>
        </w:rPr>
        <w:t>for which</w:t>
      </w:r>
      <w:r>
        <w:rPr>
          <w:rFonts w:ascii="Avenir LT Std 45 Book" w:hAnsi="Avenir LT Std 45 Book"/>
        </w:rPr>
        <w:t xml:space="preserve"> you do not immediately have an answer. </w:t>
      </w:r>
    </w:p>
    <w:p w:rsidR="00AD1452" w:rsidRDefault="00AD1452" w:rsidP="00AD1452">
      <w:pPr>
        <w:rPr>
          <w:rFonts w:ascii="Avenir LT Std 45 Book" w:hAnsi="Avenir LT Std 45 Book"/>
        </w:rPr>
      </w:pPr>
      <w:r>
        <w:rPr>
          <w:rFonts w:ascii="Avenir LT Std 45 Book" w:hAnsi="Avenir LT Std 45 Book"/>
        </w:rPr>
        <w:lastRenderedPageBreak/>
        <w:t xml:space="preserve">If you have a participant who is disrupting the session, you can respectfully </w:t>
      </w:r>
      <w:r w:rsidR="00DF2876">
        <w:rPr>
          <w:rFonts w:ascii="Avenir LT Std 45 Book" w:hAnsi="Avenir LT Std 45 Book"/>
        </w:rPr>
        <w:t xml:space="preserve">ask </w:t>
      </w:r>
      <w:r>
        <w:rPr>
          <w:rFonts w:ascii="Avenir LT Std 45 Book" w:hAnsi="Avenir LT Std 45 Book"/>
        </w:rPr>
        <w:t>the person to reserve their comments for after the session so that they can be properly addressed.</w:t>
      </w:r>
    </w:p>
    <w:p w:rsidR="00AD1452" w:rsidRPr="00C3249E" w:rsidRDefault="00AD1452" w:rsidP="00AD1452">
      <w:pPr>
        <w:pStyle w:val="Heading2"/>
        <w:rPr>
          <w:rFonts w:ascii="Avenir LT Std 45 Book" w:hAnsi="Avenir LT Std 45 Book"/>
        </w:rPr>
      </w:pPr>
      <w:bookmarkStart w:id="11" w:name="_Toc35515731"/>
      <w:r w:rsidRPr="00C3249E">
        <w:rPr>
          <w:rFonts w:ascii="Avenir LT Std 45 Book" w:hAnsi="Avenir LT Std 45 Book"/>
        </w:rPr>
        <w:t>Venue</w:t>
      </w:r>
      <w:bookmarkEnd w:id="11"/>
    </w:p>
    <w:p w:rsidR="00AD1452" w:rsidRDefault="00AD1452" w:rsidP="00AD1452">
      <w:pPr>
        <w:rPr>
          <w:rFonts w:ascii="Avenir LT Std 45 Book" w:hAnsi="Avenir LT Std 45 Book"/>
        </w:rPr>
      </w:pPr>
      <w:r w:rsidRPr="00C3249E">
        <w:rPr>
          <w:rFonts w:ascii="Avenir LT Std 45 Book" w:hAnsi="Avenir LT Std 45 Book"/>
        </w:rPr>
        <w:t>You will need a room to hold up to 20 participants</w:t>
      </w:r>
      <w:r w:rsidR="00E17535">
        <w:rPr>
          <w:rFonts w:ascii="Avenir LT Std 45 Book" w:hAnsi="Avenir LT Std 45 Book"/>
        </w:rPr>
        <w:t xml:space="preserve"> for face to face</w:t>
      </w:r>
      <w:r w:rsidRPr="00C3249E">
        <w:rPr>
          <w:rFonts w:ascii="Avenir LT Std 45 Book" w:hAnsi="Avenir LT Std 45 Book"/>
        </w:rPr>
        <w:t>, with AV facilities and seating laid out in a way that enables discussion. Familiarise yourself with how to use the lighting, air-conditioning, projector/AV system, and where the toilets are, etc.</w:t>
      </w:r>
    </w:p>
    <w:p w:rsidR="00E17535" w:rsidRPr="00C3249E" w:rsidRDefault="00E17535" w:rsidP="00AD1452">
      <w:pPr>
        <w:rPr>
          <w:rFonts w:ascii="Avenir LT Std 45 Book" w:hAnsi="Avenir LT Std 45 Book"/>
        </w:rPr>
      </w:pPr>
      <w:r>
        <w:rPr>
          <w:rFonts w:ascii="Avenir LT Std 45 Book" w:hAnsi="Avenir LT Std 45 Book"/>
        </w:rPr>
        <w:t xml:space="preserve">For online sessions, </w:t>
      </w:r>
      <w:r w:rsidR="00F40280">
        <w:rPr>
          <w:rFonts w:ascii="Avenir LT Std 45 Book" w:hAnsi="Avenir LT Std 45 Book"/>
        </w:rPr>
        <w:t xml:space="preserve">have a quiet room booked for your facilitators. </w:t>
      </w:r>
      <w:r w:rsidR="00DF2876">
        <w:rPr>
          <w:rFonts w:ascii="Avenir LT Std 45 Book" w:hAnsi="Avenir LT Std 45 Book"/>
        </w:rPr>
        <w:t>O</w:t>
      </w:r>
      <w:r w:rsidR="00F40280">
        <w:rPr>
          <w:rFonts w:ascii="Avenir LT Std 45 Book" w:hAnsi="Avenir LT Std 45 Book"/>
        </w:rPr>
        <w:t xml:space="preserve">ne facilitator </w:t>
      </w:r>
      <w:r w:rsidR="00DF2876">
        <w:rPr>
          <w:rFonts w:ascii="Avenir LT Std 45 Book" w:hAnsi="Avenir LT Std 45 Book"/>
        </w:rPr>
        <w:t>should speak at a time,</w:t>
      </w:r>
      <w:r w:rsidR="00F40280">
        <w:rPr>
          <w:rFonts w:ascii="Avenir LT Std 45 Book" w:hAnsi="Avenir LT Std 45 Book"/>
        </w:rPr>
        <w:t xml:space="preserve"> while the other monitors </w:t>
      </w:r>
      <w:r w:rsidR="00DF2876">
        <w:rPr>
          <w:rFonts w:ascii="Avenir LT Std 45 Book" w:hAnsi="Avenir LT Std 45 Book"/>
        </w:rPr>
        <w:t>C</w:t>
      </w:r>
      <w:r w:rsidR="00F40280">
        <w:rPr>
          <w:rFonts w:ascii="Avenir LT Std 45 Book" w:hAnsi="Avenir LT Std 45 Book"/>
        </w:rPr>
        <w:t xml:space="preserve">hat and </w:t>
      </w:r>
      <w:r w:rsidR="00DF2876">
        <w:rPr>
          <w:rFonts w:ascii="Avenir LT Std 45 Book" w:hAnsi="Avenir LT Std 45 Book"/>
        </w:rPr>
        <w:t>that</w:t>
      </w:r>
      <w:r w:rsidR="00F40280">
        <w:rPr>
          <w:rFonts w:ascii="Avenir LT Std 45 Book" w:hAnsi="Avenir LT Std 45 Book"/>
        </w:rPr>
        <w:t xml:space="preserve"> people can </w:t>
      </w:r>
      <w:r w:rsidR="00DF2876">
        <w:rPr>
          <w:rFonts w:ascii="Avenir LT Std 45 Book" w:hAnsi="Avenir LT Std 45 Book"/>
        </w:rPr>
        <w:t>access</w:t>
      </w:r>
      <w:r w:rsidR="00F40280">
        <w:rPr>
          <w:rFonts w:ascii="Avenir LT Std 45 Book" w:hAnsi="Avenir LT Std 45 Book"/>
        </w:rPr>
        <w:t xml:space="preserve"> the conference and are on mute. </w:t>
      </w:r>
    </w:p>
    <w:p w:rsidR="00AD1452" w:rsidRPr="00C3249E" w:rsidRDefault="00AD1452" w:rsidP="00AD1452">
      <w:pPr>
        <w:pStyle w:val="Heading2"/>
        <w:rPr>
          <w:rFonts w:ascii="Avenir LT Std 45 Book" w:hAnsi="Avenir LT Std 45 Book"/>
        </w:rPr>
      </w:pPr>
      <w:bookmarkStart w:id="12" w:name="_Toc35515732"/>
      <w:r w:rsidRPr="00C3249E">
        <w:rPr>
          <w:rFonts w:ascii="Avenir LT Std 45 Book" w:hAnsi="Avenir LT Std 45 Book"/>
        </w:rPr>
        <w:t>Teaching aids</w:t>
      </w:r>
      <w:bookmarkEnd w:id="12"/>
    </w:p>
    <w:p w:rsidR="00DF2876" w:rsidRDefault="00AD1452" w:rsidP="00AD1452">
      <w:pPr>
        <w:rPr>
          <w:rFonts w:ascii="Avenir LT Std 45 Book" w:hAnsi="Avenir LT Std 45 Book"/>
        </w:rPr>
      </w:pPr>
      <w:r w:rsidRPr="00C3249E">
        <w:rPr>
          <w:rFonts w:ascii="Avenir LT Std 45 Book" w:hAnsi="Avenir LT Std 45 Book"/>
        </w:rPr>
        <w:t>You will need</w:t>
      </w:r>
      <w:r w:rsidR="00DF2876">
        <w:rPr>
          <w:rFonts w:ascii="Avenir LT Std 45 Book" w:hAnsi="Avenir LT Std 45 Book"/>
        </w:rPr>
        <w:t>:</w:t>
      </w:r>
    </w:p>
    <w:p w:rsidR="00DF2876" w:rsidRPr="00DF2876" w:rsidRDefault="00AD1452" w:rsidP="00DF2876">
      <w:pPr>
        <w:pStyle w:val="ListParagraph"/>
        <w:numPr>
          <w:ilvl w:val="0"/>
          <w:numId w:val="23"/>
        </w:numPr>
        <w:rPr>
          <w:rFonts w:ascii="Avenir LT Std 45 Book" w:hAnsi="Avenir LT Std 45 Book"/>
        </w:rPr>
      </w:pPr>
      <w:r w:rsidRPr="00DF2876">
        <w:rPr>
          <w:rFonts w:ascii="Avenir LT Std 45 Book" w:hAnsi="Avenir LT Std 45 Book"/>
        </w:rPr>
        <w:t>a laptop to connect with the AV system to display the slide deck</w:t>
      </w:r>
      <w:r w:rsidR="00DF2876" w:rsidRPr="00DF2876">
        <w:rPr>
          <w:rFonts w:ascii="Avenir LT Std 45 Book" w:hAnsi="Avenir LT Std 45 Book"/>
        </w:rPr>
        <w:t xml:space="preserve"> </w:t>
      </w:r>
    </w:p>
    <w:p w:rsidR="00AD1452" w:rsidRPr="00DF2876" w:rsidRDefault="00AD1452" w:rsidP="00DF2876">
      <w:pPr>
        <w:pStyle w:val="ListParagraph"/>
        <w:numPr>
          <w:ilvl w:val="0"/>
          <w:numId w:val="23"/>
        </w:numPr>
        <w:rPr>
          <w:rFonts w:ascii="Avenir LT Std 45 Book" w:hAnsi="Avenir LT Std 45 Book"/>
        </w:rPr>
      </w:pPr>
      <w:r w:rsidRPr="00DF2876">
        <w:rPr>
          <w:rFonts w:ascii="Avenir LT Std 45 Book" w:hAnsi="Avenir LT Std 45 Book"/>
        </w:rPr>
        <w:t>all handouts</w:t>
      </w:r>
      <w:r w:rsidR="007276C6">
        <w:rPr>
          <w:rFonts w:ascii="Avenir LT Std 45 Book" w:hAnsi="Avenir LT Std 45 Book"/>
        </w:rPr>
        <w:t xml:space="preserve"> (if using hard copy)</w:t>
      </w:r>
    </w:p>
    <w:p w:rsidR="00F40280" w:rsidRPr="00DF2876" w:rsidRDefault="00F40280" w:rsidP="00DF2876">
      <w:pPr>
        <w:pStyle w:val="ListParagraph"/>
        <w:numPr>
          <w:ilvl w:val="0"/>
          <w:numId w:val="23"/>
        </w:numPr>
        <w:rPr>
          <w:rFonts w:ascii="Avenir LT Std 45 Book" w:hAnsi="Avenir LT Std 45 Book"/>
        </w:rPr>
      </w:pPr>
      <w:r w:rsidRPr="00DF2876">
        <w:rPr>
          <w:rFonts w:ascii="Avenir LT Std 45 Book" w:hAnsi="Avenir LT Std 45 Book"/>
        </w:rPr>
        <w:t xml:space="preserve">Internet </w:t>
      </w:r>
      <w:r w:rsidR="00DF2876" w:rsidRPr="00DF2876">
        <w:rPr>
          <w:rFonts w:ascii="Avenir LT Std 45 Book" w:hAnsi="Avenir LT Std 45 Book"/>
        </w:rPr>
        <w:t>and/</w:t>
      </w:r>
      <w:r w:rsidRPr="00DF2876">
        <w:rPr>
          <w:rFonts w:ascii="Avenir LT Std 45 Book" w:hAnsi="Avenir LT Std 45 Book"/>
        </w:rPr>
        <w:t xml:space="preserve">or WiFi access for connecting </w:t>
      </w:r>
      <w:r w:rsidR="00DF2876" w:rsidRPr="00DF2876">
        <w:rPr>
          <w:rFonts w:ascii="Avenir LT Std 45 Book" w:hAnsi="Avenir LT Std 45 Book"/>
        </w:rPr>
        <w:t>for the online session</w:t>
      </w:r>
      <w:r w:rsidRPr="00DF2876">
        <w:rPr>
          <w:rFonts w:ascii="Avenir LT Std 45 Book" w:hAnsi="Avenir LT Std 45 Book"/>
        </w:rPr>
        <w:t xml:space="preserve">. </w:t>
      </w:r>
    </w:p>
    <w:p w:rsidR="00AD1452" w:rsidRPr="00C3249E" w:rsidRDefault="00AD1452" w:rsidP="00AD1452">
      <w:pPr>
        <w:pStyle w:val="Heading2"/>
        <w:rPr>
          <w:rFonts w:ascii="Avenir LT Std 45 Book" w:hAnsi="Avenir LT Std 45 Book"/>
        </w:rPr>
      </w:pPr>
      <w:bookmarkStart w:id="13" w:name="_Toc35515733"/>
      <w:r w:rsidRPr="00C3249E">
        <w:rPr>
          <w:rFonts w:ascii="Avenir LT Std 45 Book" w:hAnsi="Avenir LT Std 45 Book"/>
        </w:rPr>
        <w:t>Publicity</w:t>
      </w:r>
      <w:r w:rsidR="0026556C">
        <w:rPr>
          <w:rFonts w:ascii="Avenir LT Std 45 Book" w:hAnsi="Avenir LT Std 45 Book"/>
        </w:rPr>
        <w:t>/invitations</w:t>
      </w:r>
      <w:bookmarkEnd w:id="13"/>
    </w:p>
    <w:p w:rsidR="00AD1452" w:rsidRPr="00C3249E" w:rsidRDefault="004D2E4C" w:rsidP="00AD1452">
      <w:pPr>
        <w:rPr>
          <w:rFonts w:ascii="Avenir LT Std 45 Book" w:hAnsi="Avenir LT Std 45 Book"/>
        </w:rPr>
      </w:pPr>
      <w:r>
        <w:rPr>
          <w:rFonts w:ascii="Avenir LT Std 45 Book" w:hAnsi="Avenir LT Std 45 Book"/>
        </w:rPr>
        <w:t xml:space="preserve">Here is an </w:t>
      </w:r>
      <w:r w:rsidR="00AD1452" w:rsidRPr="00C3249E">
        <w:rPr>
          <w:rFonts w:ascii="Avenir LT Std 45 Book" w:hAnsi="Avenir LT Std 45 Book"/>
        </w:rPr>
        <w:t>example of text you could use through internal social media channels or calendar invite to encourage participation is below:</w:t>
      </w:r>
    </w:p>
    <w:p w:rsidR="00AD1452" w:rsidRDefault="00AD1452" w:rsidP="00AD1452">
      <w:pPr>
        <w:rPr>
          <w:rFonts w:ascii="Avenir LT Std 45 Book" w:hAnsi="Avenir LT Std 45 Book"/>
          <w:b/>
          <w:i/>
          <w:sz w:val="12"/>
          <w:szCs w:val="18"/>
        </w:rPr>
        <w:sectPr w:rsidR="00AD1452" w:rsidSect="0064745F">
          <w:headerReference w:type="default" r:id="rId19"/>
          <w:footerReference w:type="default" r:id="rId20"/>
          <w:type w:val="continuous"/>
          <w:pgSz w:w="11906" w:h="16838"/>
          <w:pgMar w:top="2410" w:right="1440" w:bottom="1440" w:left="1440" w:header="708" w:footer="708" w:gutter="0"/>
          <w:cols w:space="708"/>
          <w:docGrid w:linePitch="360"/>
        </w:sectPr>
      </w:pPr>
    </w:p>
    <w:p w:rsidR="00AD1452" w:rsidRPr="00E15E92" w:rsidRDefault="00F40280" w:rsidP="00AD1452">
      <w:pPr>
        <w:rPr>
          <w:rFonts w:ascii="Avenir LT Std 45 Book" w:hAnsi="Avenir LT Std 45 Book"/>
          <w:b/>
          <w:i/>
          <w:sz w:val="28"/>
        </w:rPr>
      </w:pPr>
      <w:r>
        <w:rPr>
          <w:rFonts w:ascii="Avenir LT Std 45 Book" w:hAnsi="Avenir LT Std 45 Book"/>
          <w:b/>
          <w:i/>
          <w:sz w:val="28"/>
        </w:rPr>
        <w:t>Managing virtual teams during COVID-19</w:t>
      </w:r>
      <w:r w:rsidR="00AD1452" w:rsidRPr="00E15E92">
        <w:rPr>
          <w:rFonts w:ascii="Avenir LT Std 45 Book" w:hAnsi="Avenir LT Std 45 Book"/>
          <w:b/>
          <w:i/>
          <w:sz w:val="28"/>
        </w:rPr>
        <w:t xml:space="preserve"> - register now!</w:t>
      </w:r>
    </w:p>
    <w:p w:rsidR="00F40280" w:rsidRPr="00F40280" w:rsidRDefault="00F40280" w:rsidP="00F40280">
      <w:pPr>
        <w:rPr>
          <w:rFonts w:ascii="Avenir LT Std 45 Book" w:hAnsi="Avenir LT Std 45 Book"/>
        </w:rPr>
      </w:pPr>
      <w:r w:rsidRPr="00F40280">
        <w:rPr>
          <w:rFonts w:ascii="Avenir LT Std 45 Book" w:hAnsi="Avenir LT Std 45 Book"/>
        </w:rPr>
        <w:t xml:space="preserve">What does it mean to </w:t>
      </w:r>
      <w:r>
        <w:rPr>
          <w:rFonts w:ascii="Avenir LT Std 45 Book" w:hAnsi="Avenir LT Std 45 Book"/>
        </w:rPr>
        <w:t>manage</w:t>
      </w:r>
      <w:r w:rsidRPr="00F40280">
        <w:rPr>
          <w:rFonts w:ascii="Avenir LT Std 45 Book" w:hAnsi="Avenir LT Std 45 Book"/>
        </w:rPr>
        <w:t xml:space="preserve"> a virtual team? </w:t>
      </w:r>
      <w:r>
        <w:rPr>
          <w:rFonts w:ascii="Avenir LT Std 45 Book" w:hAnsi="Avenir LT Std 45 Book"/>
        </w:rPr>
        <w:t xml:space="preserve"> How do you protect business, team and individual outcomes? </w:t>
      </w:r>
      <w:r w:rsidRPr="00F40280">
        <w:rPr>
          <w:rFonts w:ascii="Avenir LT Std 45 Book" w:hAnsi="Avenir LT Std 45 Book"/>
        </w:rPr>
        <w:t xml:space="preserve">Join us </w:t>
      </w:r>
      <w:r w:rsidR="00DF2876">
        <w:rPr>
          <w:rFonts w:ascii="Avenir LT Std 45 Book" w:hAnsi="Avenir LT Std 45 Book"/>
        </w:rPr>
        <w:t>an hour-long</w:t>
      </w:r>
      <w:r>
        <w:rPr>
          <w:rFonts w:ascii="Avenir LT Std 45 Book" w:hAnsi="Avenir LT Std 45 Book"/>
        </w:rPr>
        <w:t xml:space="preserve"> </w:t>
      </w:r>
      <w:r w:rsidRPr="00F40280">
        <w:rPr>
          <w:rFonts w:ascii="Avenir LT Std 45 Book" w:hAnsi="Avenir LT Std 45 Book"/>
        </w:rPr>
        <w:t>session</w:t>
      </w:r>
      <w:r w:rsidR="00DF2876">
        <w:rPr>
          <w:rFonts w:ascii="Avenir LT Std 45 Book" w:hAnsi="Avenir LT Std 45 Book"/>
        </w:rPr>
        <w:t xml:space="preserve"> for leaders.</w:t>
      </w:r>
    </w:p>
    <w:p w:rsidR="00F40280" w:rsidRPr="00F40280" w:rsidRDefault="00F40280" w:rsidP="00F40280">
      <w:pPr>
        <w:rPr>
          <w:rFonts w:ascii="Avenir LT Std 45 Book" w:hAnsi="Avenir LT Std 45 Book"/>
        </w:rPr>
      </w:pPr>
      <w:r w:rsidRPr="00F40280">
        <w:rPr>
          <w:rFonts w:ascii="Avenir LT Std 45 Book" w:hAnsi="Avenir LT Std 45 Book"/>
          <w:b/>
          <w:bCs/>
        </w:rPr>
        <w:t>Date/time:</w:t>
      </w:r>
      <w:r w:rsidRPr="00F40280">
        <w:rPr>
          <w:rFonts w:ascii="Avenir LT Std 45 Book" w:hAnsi="Avenir LT Std 45 Book"/>
        </w:rPr>
        <w:t xml:space="preserve"> </w:t>
      </w:r>
      <w:r>
        <w:rPr>
          <w:rFonts w:ascii="Avenir LT Std 45 Book" w:hAnsi="Avenir LT Std 45 Book"/>
        </w:rPr>
        <w:t>XX</w:t>
      </w:r>
    </w:p>
    <w:p w:rsidR="00F40280" w:rsidRPr="00F40280" w:rsidRDefault="00F40280" w:rsidP="00F40280">
      <w:pPr>
        <w:rPr>
          <w:rFonts w:ascii="Avenir LT Std 45 Book" w:hAnsi="Avenir LT Std 45 Book"/>
        </w:rPr>
      </w:pPr>
      <w:r w:rsidRPr="00F40280">
        <w:rPr>
          <w:rFonts w:ascii="Avenir LT Std 45 Book" w:hAnsi="Avenir LT Std 45 Book"/>
          <w:b/>
          <w:bCs/>
        </w:rPr>
        <w:t>Conference link</w:t>
      </w:r>
      <w:r w:rsidRPr="00F40280">
        <w:rPr>
          <w:rFonts w:ascii="Avenir LT Std 45 Book" w:hAnsi="Avenir LT Std 45 Book"/>
        </w:rPr>
        <w:t xml:space="preserve">: </w:t>
      </w:r>
      <w:r>
        <w:rPr>
          <w:rFonts w:ascii="Avenir LT Std 45 Book" w:hAnsi="Avenir LT Std 45 Book"/>
        </w:rPr>
        <w:t xml:space="preserve">(if online) or room </w:t>
      </w:r>
    </w:p>
    <w:p w:rsidR="00F40280" w:rsidRPr="00F40280" w:rsidRDefault="00F40280" w:rsidP="00F40280">
      <w:pPr>
        <w:rPr>
          <w:rFonts w:ascii="Avenir LT Std 45 Book" w:hAnsi="Avenir LT Std 45 Book"/>
        </w:rPr>
      </w:pPr>
      <w:r w:rsidRPr="00F40280">
        <w:rPr>
          <w:rFonts w:ascii="Avenir LT Std 45 Book" w:hAnsi="Avenir LT Std 45 Book"/>
          <w:b/>
          <w:bCs/>
        </w:rPr>
        <w:t>Objective</w:t>
      </w:r>
      <w:r w:rsidRPr="00F40280">
        <w:rPr>
          <w:rFonts w:ascii="Avenir LT Std 45 Book" w:hAnsi="Avenir LT Std 45 Book"/>
        </w:rPr>
        <w:t xml:space="preserve">: An online or face to face workshop for </w:t>
      </w:r>
      <w:r>
        <w:rPr>
          <w:rFonts w:ascii="Avenir LT Std 45 Book" w:hAnsi="Avenir LT Std 45 Book"/>
        </w:rPr>
        <w:t>t</w:t>
      </w:r>
      <w:r w:rsidRPr="00F40280">
        <w:rPr>
          <w:rFonts w:ascii="Avenir LT Std 45 Book" w:hAnsi="Avenir LT Std 45 Book"/>
        </w:rPr>
        <w:t xml:space="preserve">eam </w:t>
      </w:r>
      <w:r>
        <w:rPr>
          <w:rFonts w:ascii="Avenir LT Std 45 Book" w:hAnsi="Avenir LT Std 45 Book"/>
        </w:rPr>
        <w:t>l</w:t>
      </w:r>
      <w:r w:rsidRPr="00F40280">
        <w:rPr>
          <w:rFonts w:ascii="Avenir LT Std 45 Book" w:hAnsi="Avenir LT Std 45 Book"/>
        </w:rPr>
        <w:t xml:space="preserve">eaders of virtual teams – what to know, say and do to maintain or improve business objectives when </w:t>
      </w:r>
      <w:r>
        <w:rPr>
          <w:rFonts w:ascii="Avenir LT Std 45 Book" w:hAnsi="Avenir LT Std 45 Book"/>
        </w:rPr>
        <w:t>your entire</w:t>
      </w:r>
      <w:r w:rsidRPr="00F40280">
        <w:rPr>
          <w:rFonts w:ascii="Avenir LT Std 45 Book" w:hAnsi="Avenir LT Std 45 Book"/>
        </w:rPr>
        <w:t xml:space="preserve"> team is working remotely. </w:t>
      </w:r>
      <w:r>
        <w:rPr>
          <w:rFonts w:ascii="Avenir LT Std 45 Book" w:hAnsi="Avenir LT Std 45 Book"/>
        </w:rPr>
        <w:t xml:space="preserve">How you can improve your team’s social distancing and safely manage health risks while protecting productivity and cohesion. </w:t>
      </w:r>
    </w:p>
    <w:p w:rsidR="00F40280" w:rsidRPr="00F40280" w:rsidRDefault="00F40280" w:rsidP="00F40280">
      <w:pPr>
        <w:rPr>
          <w:rFonts w:ascii="Avenir LT Std 45 Book" w:hAnsi="Avenir LT Std 45 Book"/>
        </w:rPr>
      </w:pPr>
      <w:r w:rsidRPr="00F40280">
        <w:rPr>
          <w:rFonts w:ascii="Avenir LT Std 45 Book" w:hAnsi="Avenir LT Std 45 Book"/>
        </w:rPr>
        <w:t>The session will cover:</w:t>
      </w:r>
    </w:p>
    <w:p w:rsidR="00F40280" w:rsidRPr="00F40280" w:rsidRDefault="00F40280" w:rsidP="00F40280">
      <w:pPr>
        <w:pStyle w:val="ListParagraph"/>
        <w:numPr>
          <w:ilvl w:val="0"/>
          <w:numId w:val="20"/>
        </w:numPr>
        <w:rPr>
          <w:rFonts w:ascii="Avenir LT Std 45 Book" w:hAnsi="Avenir LT Std 45 Book"/>
        </w:rPr>
      </w:pPr>
      <w:r w:rsidRPr="00F40280">
        <w:rPr>
          <w:rFonts w:ascii="Avenir LT Std 45 Book" w:hAnsi="Avenir LT Std 45 Book"/>
        </w:rPr>
        <w:t xml:space="preserve">What it means to </w:t>
      </w:r>
      <w:r>
        <w:rPr>
          <w:rFonts w:ascii="Avenir LT Std 45 Book" w:hAnsi="Avenir LT Std 45 Book"/>
        </w:rPr>
        <w:t>manage</w:t>
      </w:r>
      <w:r w:rsidRPr="00F40280">
        <w:rPr>
          <w:rFonts w:ascii="Avenir LT Std 45 Book" w:hAnsi="Avenir LT Std 45 Book"/>
        </w:rPr>
        <w:t xml:space="preserve"> a virtual team </w:t>
      </w:r>
    </w:p>
    <w:p w:rsidR="00F40280" w:rsidRPr="00F40280" w:rsidRDefault="00F40280" w:rsidP="00F40280">
      <w:pPr>
        <w:pStyle w:val="ListParagraph"/>
        <w:numPr>
          <w:ilvl w:val="0"/>
          <w:numId w:val="20"/>
        </w:numPr>
        <w:rPr>
          <w:rFonts w:ascii="Avenir LT Std 45 Book" w:hAnsi="Avenir LT Std 45 Book"/>
        </w:rPr>
      </w:pPr>
      <w:r w:rsidRPr="00F40280">
        <w:rPr>
          <w:rFonts w:ascii="Avenir LT Std 45 Book" w:hAnsi="Avenir LT Std 45 Book"/>
        </w:rPr>
        <w:t>Getting the foundations right</w:t>
      </w:r>
    </w:p>
    <w:p w:rsidR="00F40280" w:rsidRPr="00F40280" w:rsidRDefault="00F40280" w:rsidP="00F40280">
      <w:pPr>
        <w:pStyle w:val="ListParagraph"/>
        <w:numPr>
          <w:ilvl w:val="0"/>
          <w:numId w:val="21"/>
        </w:numPr>
        <w:rPr>
          <w:rFonts w:ascii="Avenir LT Std 45 Book" w:hAnsi="Avenir LT Std 45 Book"/>
        </w:rPr>
      </w:pPr>
      <w:r w:rsidRPr="00F40280">
        <w:rPr>
          <w:rFonts w:ascii="Avenir LT Std 45 Book" w:hAnsi="Avenir LT Std 45 Book"/>
        </w:rPr>
        <w:t>Comms &amp; IT</w:t>
      </w:r>
    </w:p>
    <w:p w:rsidR="00F40280" w:rsidRPr="00F40280" w:rsidRDefault="00F40280" w:rsidP="00F40280">
      <w:pPr>
        <w:pStyle w:val="ListParagraph"/>
        <w:numPr>
          <w:ilvl w:val="0"/>
          <w:numId w:val="21"/>
        </w:numPr>
        <w:rPr>
          <w:rFonts w:ascii="Avenir LT Std 45 Book" w:hAnsi="Avenir LT Std 45 Book"/>
        </w:rPr>
      </w:pPr>
      <w:r w:rsidRPr="00F40280">
        <w:rPr>
          <w:rFonts w:ascii="Avenir LT Std 45 Book" w:hAnsi="Avenir LT Std 45 Book"/>
        </w:rPr>
        <w:t>Setting up a Teams space</w:t>
      </w:r>
    </w:p>
    <w:p w:rsidR="00F40280" w:rsidRPr="00F40280" w:rsidRDefault="00F40280" w:rsidP="00F40280">
      <w:pPr>
        <w:pStyle w:val="ListParagraph"/>
        <w:numPr>
          <w:ilvl w:val="0"/>
          <w:numId w:val="21"/>
        </w:numPr>
        <w:rPr>
          <w:rFonts w:ascii="Avenir LT Std 45 Book" w:hAnsi="Avenir LT Std 45 Book"/>
        </w:rPr>
      </w:pPr>
      <w:r w:rsidRPr="00F40280">
        <w:rPr>
          <w:rFonts w:ascii="Avenir LT Std 45 Book" w:hAnsi="Avenir LT Std 45 Book"/>
        </w:rPr>
        <w:t>Protocols</w:t>
      </w:r>
    </w:p>
    <w:p w:rsidR="00F40280" w:rsidRPr="00F40280" w:rsidRDefault="00F40280" w:rsidP="00F40280">
      <w:pPr>
        <w:pStyle w:val="ListParagraph"/>
        <w:numPr>
          <w:ilvl w:val="0"/>
          <w:numId w:val="20"/>
        </w:numPr>
        <w:rPr>
          <w:rFonts w:ascii="Avenir LT Std 45 Book" w:hAnsi="Avenir LT Std 45 Book"/>
        </w:rPr>
      </w:pPr>
      <w:r w:rsidRPr="00F40280">
        <w:rPr>
          <w:rFonts w:ascii="Avenir LT Std 45 Book" w:hAnsi="Avenir LT Std 45 Book"/>
        </w:rPr>
        <w:t>Dilemmas and how to solve them - thinking differently about your work/job and work design</w:t>
      </w:r>
    </w:p>
    <w:p w:rsidR="00F40280" w:rsidRPr="00F40280" w:rsidRDefault="00F40280" w:rsidP="00F40280">
      <w:pPr>
        <w:pStyle w:val="ListParagraph"/>
        <w:numPr>
          <w:ilvl w:val="0"/>
          <w:numId w:val="20"/>
        </w:numPr>
        <w:rPr>
          <w:rFonts w:ascii="Avenir LT Std 45 Book" w:hAnsi="Avenir LT Std 45 Book"/>
        </w:rPr>
      </w:pPr>
      <w:r w:rsidRPr="00F40280">
        <w:rPr>
          <w:rFonts w:ascii="Avenir LT Std 45 Book" w:hAnsi="Avenir LT Std 45 Book"/>
        </w:rPr>
        <w:t xml:space="preserve">Taking a team-based approach – what this means and how you do it </w:t>
      </w:r>
    </w:p>
    <w:p w:rsidR="00F40280" w:rsidRPr="00F40280" w:rsidRDefault="00F40280" w:rsidP="00F40280">
      <w:pPr>
        <w:pStyle w:val="ListParagraph"/>
        <w:numPr>
          <w:ilvl w:val="0"/>
          <w:numId w:val="20"/>
        </w:numPr>
        <w:rPr>
          <w:rFonts w:ascii="Avenir LT Std 45 Book" w:hAnsi="Avenir LT Std 45 Book"/>
        </w:rPr>
      </w:pPr>
      <w:r w:rsidRPr="00F40280">
        <w:rPr>
          <w:rFonts w:ascii="Avenir LT Std 45 Book" w:hAnsi="Avenir LT Std 45 Book"/>
        </w:rPr>
        <w:t>Managing for outcomes – intrinsic and extrinsic motivated staff</w:t>
      </w:r>
    </w:p>
    <w:p w:rsidR="00F40280" w:rsidRPr="00F40280" w:rsidRDefault="00F40280" w:rsidP="00F40280">
      <w:pPr>
        <w:pStyle w:val="ListParagraph"/>
        <w:numPr>
          <w:ilvl w:val="0"/>
          <w:numId w:val="20"/>
        </w:numPr>
        <w:rPr>
          <w:rFonts w:ascii="Avenir LT Std 45 Book" w:hAnsi="Avenir LT Std 45 Book"/>
        </w:rPr>
      </w:pPr>
      <w:r w:rsidRPr="00F40280">
        <w:rPr>
          <w:rFonts w:ascii="Avenir LT Std 45 Book" w:hAnsi="Avenir LT Std 45 Book"/>
        </w:rPr>
        <w:t>Protecting team cohesion: the importance of routines and staying in touch differently</w:t>
      </w:r>
    </w:p>
    <w:p w:rsidR="00F40280" w:rsidRPr="00F40280" w:rsidRDefault="00F40280" w:rsidP="00F40280">
      <w:pPr>
        <w:pStyle w:val="ListParagraph"/>
        <w:numPr>
          <w:ilvl w:val="0"/>
          <w:numId w:val="20"/>
        </w:numPr>
        <w:rPr>
          <w:rFonts w:ascii="Avenir LT Std 45 Book" w:hAnsi="Avenir LT Std 45 Book"/>
        </w:rPr>
      </w:pPr>
      <w:r w:rsidRPr="00F40280">
        <w:rPr>
          <w:rFonts w:ascii="Avenir LT Std 45 Book" w:hAnsi="Avenir LT Std 45 Book"/>
        </w:rPr>
        <w:t>Looking after yourself as well: keep moving, screen time &amp; overwork</w:t>
      </w:r>
      <w:r w:rsidR="00DF2876">
        <w:rPr>
          <w:rFonts w:ascii="Avenir LT Std 45 Book" w:hAnsi="Avenir LT Std 45 Book"/>
        </w:rPr>
        <w:t xml:space="preserve"> </w:t>
      </w:r>
    </w:p>
    <w:p w:rsidR="00AD1452" w:rsidRPr="00C3249E" w:rsidRDefault="00AD1452" w:rsidP="00AD1452">
      <w:pPr>
        <w:pStyle w:val="Heading1"/>
        <w:rPr>
          <w:rFonts w:ascii="Avenir LT Std 45 Book" w:hAnsi="Avenir LT Std 45 Book"/>
        </w:rPr>
      </w:pPr>
      <w:bookmarkStart w:id="14" w:name="_Toc35515734"/>
      <w:r w:rsidRPr="00C3249E">
        <w:rPr>
          <w:rFonts w:ascii="Avenir LT Std 45 Book" w:hAnsi="Avenir LT Std 45 Book"/>
        </w:rPr>
        <w:lastRenderedPageBreak/>
        <w:t>Once registrations have been received</w:t>
      </w:r>
      <w:bookmarkEnd w:id="14"/>
    </w:p>
    <w:p w:rsidR="00AD1452" w:rsidRPr="00C3249E" w:rsidRDefault="00AD1452" w:rsidP="00AD1452">
      <w:pPr>
        <w:pStyle w:val="Heading2"/>
        <w:rPr>
          <w:rFonts w:ascii="Avenir LT Std 45 Book" w:hAnsi="Avenir LT Std 45 Book"/>
        </w:rPr>
      </w:pPr>
      <w:bookmarkStart w:id="15" w:name="_Toc35515735"/>
      <w:r w:rsidRPr="00C3249E">
        <w:rPr>
          <w:rFonts w:ascii="Avenir LT Std 45 Book" w:hAnsi="Avenir LT Std 45 Book"/>
        </w:rPr>
        <w:t>Confirmations</w:t>
      </w:r>
      <w:bookmarkEnd w:id="15"/>
    </w:p>
    <w:p w:rsidR="00AD1452" w:rsidRPr="00C3249E" w:rsidRDefault="00AD1452" w:rsidP="00AD1452">
      <w:pPr>
        <w:rPr>
          <w:rFonts w:ascii="Avenir LT Std 45 Book" w:hAnsi="Avenir LT Std 45 Book"/>
        </w:rPr>
      </w:pPr>
      <w:r w:rsidRPr="00C3249E">
        <w:rPr>
          <w:rFonts w:ascii="Avenir LT Std 45 Book" w:hAnsi="Avenir LT Std 45 Book"/>
        </w:rPr>
        <w:t>Email participants to confirm the registration has been received and attach the skill sets self-assessment, giving them instructions about completing it and an expectation they should bring their results along to the session and be prepared to contribute their results anonymously.</w:t>
      </w:r>
    </w:p>
    <w:p w:rsidR="00AD1452" w:rsidRPr="00C3249E" w:rsidRDefault="00AD1452" w:rsidP="00AD1452">
      <w:pPr>
        <w:rPr>
          <w:rFonts w:ascii="Avenir LT Std 45 Book" w:hAnsi="Avenir LT Std 45 Book"/>
        </w:rPr>
      </w:pPr>
      <w:r w:rsidRPr="00C3249E">
        <w:rPr>
          <w:rFonts w:ascii="Avenir LT Std 45 Book" w:hAnsi="Avenir LT Std 45 Book"/>
        </w:rPr>
        <w:t>Organise name tags or tent cards if the participants are unlikely to know each other</w:t>
      </w:r>
      <w:r w:rsidR="00554170">
        <w:rPr>
          <w:rFonts w:ascii="Avenir LT Std 45 Book" w:hAnsi="Avenir LT Std 45 Book"/>
        </w:rPr>
        <w:t xml:space="preserve"> for face to face</w:t>
      </w:r>
      <w:r w:rsidRPr="00C3249E">
        <w:rPr>
          <w:rFonts w:ascii="Avenir LT Std 45 Book" w:hAnsi="Avenir LT Std 45 Book"/>
        </w:rPr>
        <w:t>.</w:t>
      </w:r>
    </w:p>
    <w:p w:rsidR="00AD1452" w:rsidRPr="00C3249E" w:rsidRDefault="00AD1452" w:rsidP="00AD1452">
      <w:pPr>
        <w:rPr>
          <w:rFonts w:ascii="Avenir LT Std 45 Book" w:hAnsi="Avenir LT Std 45 Book"/>
        </w:rPr>
      </w:pPr>
      <w:r w:rsidRPr="00C3249E">
        <w:rPr>
          <w:rFonts w:ascii="Avenir LT Std 45 Book" w:hAnsi="Avenir LT Std 45 Book"/>
        </w:rPr>
        <w:t>Print enough copies of the handouts for the sessions for each participant.</w:t>
      </w:r>
    </w:p>
    <w:p w:rsidR="00AD1452" w:rsidRPr="00C3249E" w:rsidRDefault="00AD1452" w:rsidP="00AD1452">
      <w:pPr>
        <w:pStyle w:val="Heading2"/>
        <w:rPr>
          <w:rFonts w:ascii="Avenir LT Std 45 Book" w:hAnsi="Avenir LT Std 45 Book"/>
        </w:rPr>
      </w:pPr>
      <w:bookmarkStart w:id="16" w:name="_Toc35515736"/>
      <w:r w:rsidRPr="00C3249E">
        <w:rPr>
          <w:rFonts w:ascii="Avenir LT Std 45 Book" w:hAnsi="Avenir LT Std 45 Book"/>
        </w:rPr>
        <w:t>On the day</w:t>
      </w:r>
      <w:bookmarkEnd w:id="16"/>
    </w:p>
    <w:p w:rsidR="00AD1452" w:rsidRPr="00C3249E" w:rsidRDefault="00AD1452" w:rsidP="00AD1452">
      <w:pPr>
        <w:rPr>
          <w:rFonts w:ascii="Avenir LT Std 45 Book" w:hAnsi="Avenir LT Std 45 Book"/>
        </w:rPr>
      </w:pPr>
      <w:r w:rsidRPr="00C3249E">
        <w:rPr>
          <w:rFonts w:ascii="Avenir LT Std 45 Book" w:hAnsi="Avenir LT Std 45 Book"/>
        </w:rPr>
        <w:t>Take a laptop with the slide deck loaded, the handouts, pens and name tags.</w:t>
      </w:r>
    </w:p>
    <w:p w:rsidR="00AD1452" w:rsidRPr="00C3249E" w:rsidRDefault="004D2E4C" w:rsidP="00AD1452">
      <w:pPr>
        <w:pStyle w:val="Heading2"/>
        <w:rPr>
          <w:rFonts w:ascii="Avenir LT Std 45 Book" w:hAnsi="Avenir LT Std 45 Book"/>
        </w:rPr>
      </w:pPr>
      <w:bookmarkStart w:id="17" w:name="_Toc35515737"/>
      <w:r>
        <w:rPr>
          <w:rFonts w:ascii="Avenir LT Std 45 Book" w:hAnsi="Avenir LT Std 45 Book"/>
        </w:rPr>
        <w:t>Workshop structure</w:t>
      </w:r>
      <w:bookmarkEnd w:id="17"/>
      <w:r>
        <w:rPr>
          <w:rFonts w:ascii="Avenir LT Std 45 Book" w:hAnsi="Avenir LT Std 45 Book"/>
        </w:rPr>
        <w:t xml:space="preserve"> </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Introduction and acknowledgment of country</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Brief scene-setting</w:t>
      </w:r>
    </w:p>
    <w:p w:rsidR="00AD1452" w:rsidRPr="00C3249E" w:rsidRDefault="00554170" w:rsidP="00AD1452">
      <w:pPr>
        <w:pStyle w:val="ListParagraph"/>
        <w:numPr>
          <w:ilvl w:val="0"/>
          <w:numId w:val="7"/>
        </w:numPr>
        <w:rPr>
          <w:rFonts w:ascii="Avenir LT Std 45 Book" w:hAnsi="Avenir LT Std 45 Book"/>
        </w:rPr>
      </w:pPr>
      <w:r>
        <w:rPr>
          <w:rFonts w:ascii="Avenir LT Std 45 Book" w:hAnsi="Avenir LT Std 45 Book"/>
        </w:rPr>
        <w:t>What it means to work in a virtual team</w:t>
      </w:r>
    </w:p>
    <w:p w:rsidR="00AD1452" w:rsidRPr="00C3249E" w:rsidRDefault="00554170" w:rsidP="00AD1452">
      <w:pPr>
        <w:pStyle w:val="ListParagraph"/>
        <w:numPr>
          <w:ilvl w:val="0"/>
          <w:numId w:val="7"/>
        </w:numPr>
        <w:rPr>
          <w:rFonts w:ascii="Avenir LT Std 45 Book" w:hAnsi="Avenir LT Std 45 Book"/>
        </w:rPr>
      </w:pPr>
      <w:r>
        <w:rPr>
          <w:rFonts w:ascii="Avenir LT Std 45 Book" w:hAnsi="Avenir LT Std 45 Book"/>
        </w:rPr>
        <w:t>Getting the foundations right: tech, communication and WHS</w:t>
      </w:r>
    </w:p>
    <w:p w:rsidR="00AD1452" w:rsidRPr="00C3249E" w:rsidRDefault="00554170" w:rsidP="00AD1452">
      <w:pPr>
        <w:pStyle w:val="ListParagraph"/>
        <w:numPr>
          <w:ilvl w:val="0"/>
          <w:numId w:val="7"/>
        </w:numPr>
        <w:rPr>
          <w:rFonts w:ascii="Avenir LT Std 45 Book" w:hAnsi="Avenir LT Std 45 Book"/>
        </w:rPr>
      </w:pPr>
      <w:r>
        <w:rPr>
          <w:rFonts w:ascii="Avenir LT Std 45 Book" w:hAnsi="Avenir LT Std 45 Book"/>
        </w:rPr>
        <w:t>Dilemmas and challenges: a day in the life of, and identifying dealbreakers</w:t>
      </w:r>
    </w:p>
    <w:p w:rsidR="00AD1452" w:rsidRPr="00C3249E" w:rsidRDefault="00554170" w:rsidP="00AD1452">
      <w:pPr>
        <w:pStyle w:val="ListParagraph"/>
        <w:numPr>
          <w:ilvl w:val="0"/>
          <w:numId w:val="7"/>
        </w:numPr>
        <w:rPr>
          <w:rFonts w:ascii="Avenir LT Std 45 Book" w:hAnsi="Avenir LT Std 45 Book"/>
        </w:rPr>
      </w:pPr>
      <w:r>
        <w:rPr>
          <w:rFonts w:ascii="Avenir LT Std 45 Book" w:hAnsi="Avenir LT Std 45 Book"/>
        </w:rPr>
        <w:t>Taking a team-based approach to planning</w:t>
      </w:r>
    </w:p>
    <w:p w:rsidR="00AD1452" w:rsidRPr="00C3249E" w:rsidRDefault="00554170" w:rsidP="00AD1452">
      <w:pPr>
        <w:pStyle w:val="ListParagraph"/>
        <w:numPr>
          <w:ilvl w:val="0"/>
          <w:numId w:val="7"/>
        </w:numPr>
        <w:rPr>
          <w:rFonts w:ascii="Avenir LT Std 45 Book" w:hAnsi="Avenir LT Std 45 Book"/>
        </w:rPr>
      </w:pPr>
      <w:r>
        <w:rPr>
          <w:rFonts w:ascii="Avenir LT Std 45 Book" w:hAnsi="Avenir LT Std 45 Book"/>
        </w:rPr>
        <w:t>Identifying the outcomes to maintain or improve</w:t>
      </w:r>
    </w:p>
    <w:p w:rsidR="00AD1452" w:rsidRPr="00C3249E" w:rsidRDefault="00554170" w:rsidP="00AD1452">
      <w:pPr>
        <w:pStyle w:val="ListParagraph"/>
        <w:numPr>
          <w:ilvl w:val="0"/>
          <w:numId w:val="7"/>
        </w:numPr>
        <w:rPr>
          <w:rFonts w:ascii="Avenir LT Std 45 Book" w:hAnsi="Avenir LT Std 45 Book"/>
        </w:rPr>
      </w:pPr>
      <w:r>
        <w:rPr>
          <w:rFonts w:ascii="Avenir LT Std 45 Book" w:hAnsi="Avenir LT Std 45 Book"/>
        </w:rPr>
        <w:t>Building your team’s rules of the road</w:t>
      </w:r>
    </w:p>
    <w:p w:rsidR="00AD1452" w:rsidRPr="00C3249E" w:rsidRDefault="00554170" w:rsidP="00AD1452">
      <w:pPr>
        <w:pStyle w:val="ListParagraph"/>
        <w:numPr>
          <w:ilvl w:val="0"/>
          <w:numId w:val="7"/>
        </w:numPr>
        <w:rPr>
          <w:rFonts w:ascii="Avenir LT Std 45 Book" w:hAnsi="Avenir LT Std 45 Book"/>
        </w:rPr>
      </w:pPr>
      <w:r>
        <w:rPr>
          <w:rFonts w:ascii="Avenir LT Std 45 Book" w:hAnsi="Avenir LT Std 45 Book"/>
        </w:rPr>
        <w:t>Managing for outcomes</w:t>
      </w:r>
    </w:p>
    <w:p w:rsidR="00AD1452" w:rsidRDefault="00554170" w:rsidP="00AD1452">
      <w:pPr>
        <w:pStyle w:val="ListParagraph"/>
        <w:numPr>
          <w:ilvl w:val="0"/>
          <w:numId w:val="7"/>
        </w:numPr>
        <w:rPr>
          <w:rFonts w:ascii="Avenir LT Std 45 Book" w:hAnsi="Avenir LT Std 45 Book"/>
        </w:rPr>
      </w:pPr>
      <w:r>
        <w:rPr>
          <w:rFonts w:ascii="Avenir LT Std 45 Book" w:hAnsi="Avenir LT Std 45 Book"/>
        </w:rPr>
        <w:t>Protecting team cohesion</w:t>
      </w:r>
    </w:p>
    <w:p w:rsidR="00554170" w:rsidRPr="00C3249E" w:rsidRDefault="00554170" w:rsidP="00AD1452">
      <w:pPr>
        <w:pStyle w:val="ListParagraph"/>
        <w:numPr>
          <w:ilvl w:val="0"/>
          <w:numId w:val="7"/>
        </w:numPr>
        <w:rPr>
          <w:rFonts w:ascii="Avenir LT Std 45 Book" w:hAnsi="Avenir LT Std 45 Book"/>
        </w:rPr>
      </w:pPr>
      <w:r>
        <w:rPr>
          <w:rFonts w:ascii="Avenir LT Std 45 Book" w:hAnsi="Avenir LT Std 45 Book"/>
        </w:rPr>
        <w:t xml:space="preserve">Looking after yourself </w:t>
      </w:r>
    </w:p>
    <w:p w:rsidR="00AD1452" w:rsidRPr="00C3249E" w:rsidRDefault="00AD1452" w:rsidP="00AD1452">
      <w:pPr>
        <w:rPr>
          <w:rFonts w:ascii="Avenir LT Std 45 Book" w:hAnsi="Avenir LT Std 45 Book"/>
        </w:rPr>
      </w:pPr>
      <w:r w:rsidRPr="00C3249E">
        <w:rPr>
          <w:rFonts w:ascii="Avenir LT Std 45 Book" w:hAnsi="Avenir LT Std 45 Book"/>
        </w:rPr>
        <w:br w:type="page"/>
      </w:r>
    </w:p>
    <w:p w:rsidR="00AD1452" w:rsidRPr="00C3249E" w:rsidRDefault="004D2E4C" w:rsidP="00AD1452">
      <w:pPr>
        <w:pStyle w:val="Heading1"/>
        <w:rPr>
          <w:rFonts w:ascii="Avenir LT Std 45 Book" w:hAnsi="Avenir LT Std 45 Book"/>
        </w:rPr>
      </w:pPr>
      <w:bookmarkStart w:id="18" w:name="_Toc35515738"/>
      <w:r>
        <w:rPr>
          <w:rFonts w:ascii="Avenir LT Std 45 Book" w:hAnsi="Avenir LT Std 45 Book"/>
        </w:rPr>
        <w:lastRenderedPageBreak/>
        <w:t>R</w:t>
      </w:r>
      <w:r w:rsidR="00AD1452" w:rsidRPr="00C3249E">
        <w:rPr>
          <w:rFonts w:ascii="Avenir LT Std 45 Book" w:hAnsi="Avenir LT Std 45 Book"/>
        </w:rPr>
        <w:t>unning the sessions</w:t>
      </w:r>
      <w:bookmarkEnd w:id="18"/>
    </w:p>
    <w:p w:rsidR="00AD1452" w:rsidRPr="00C3249E" w:rsidRDefault="00AD1452" w:rsidP="00AD1452">
      <w:pPr>
        <w:rPr>
          <w:rFonts w:ascii="Avenir LT Std 45 Book" w:hAnsi="Avenir LT Std 45 Book"/>
        </w:rPr>
      </w:pPr>
      <w:r w:rsidRPr="00C3249E">
        <w:rPr>
          <w:rFonts w:ascii="Avenir LT Std 45 Book" w:hAnsi="Avenir LT Std 45 Book"/>
        </w:rPr>
        <w:t xml:space="preserve">Time required: </w:t>
      </w:r>
      <w:r>
        <w:rPr>
          <w:rFonts w:ascii="Avenir LT Std 45 Book" w:hAnsi="Avenir LT Std 45 Book"/>
        </w:rPr>
        <w:t xml:space="preserve">1 hour </w:t>
      </w:r>
    </w:p>
    <w:p w:rsidR="00AD1452" w:rsidRPr="00C3249E" w:rsidRDefault="00AD1452" w:rsidP="00AD1452">
      <w:pPr>
        <w:pStyle w:val="Heading2"/>
        <w:rPr>
          <w:rFonts w:ascii="Avenir LT Std 45 Book" w:hAnsi="Avenir LT Std 45 Book"/>
        </w:rPr>
      </w:pPr>
      <w:bookmarkStart w:id="19" w:name="_Toc35515739"/>
      <w:r w:rsidRPr="00C3249E">
        <w:rPr>
          <w:rFonts w:ascii="Avenir LT Std 45 Book" w:hAnsi="Avenir LT Std 45 Book"/>
        </w:rPr>
        <w:t>Instructions</w:t>
      </w:r>
      <w:bookmarkEnd w:id="19"/>
      <w:r w:rsidRPr="00C3249E">
        <w:rPr>
          <w:rFonts w:ascii="Avenir LT Std 45 Book" w:hAnsi="Avenir LT Std 45 Book"/>
        </w:rPr>
        <w:t xml:space="preserve"> </w:t>
      </w:r>
    </w:p>
    <w:p w:rsidR="00AD1452" w:rsidRPr="00C3249E" w:rsidRDefault="00AD1452" w:rsidP="00AD1452">
      <w:pPr>
        <w:rPr>
          <w:rFonts w:ascii="Avenir LT Std 45 Book" w:hAnsi="Avenir LT Std 45 Book"/>
        </w:rPr>
      </w:pPr>
      <w:r w:rsidRPr="00C3249E">
        <w:rPr>
          <w:rFonts w:ascii="Avenir LT Std 45 Book" w:hAnsi="Avenir LT Std 45 Book"/>
        </w:rPr>
        <w:t>Arrive 15 minutes ahead of the session to set up the AV system, with the slide deck displayed on the projector screen at Slide 1. Place the printed slide decks and conversation guide at each seat</w:t>
      </w:r>
      <w:r w:rsidR="00F52DE8">
        <w:rPr>
          <w:rFonts w:ascii="Avenir LT Std 45 Book" w:hAnsi="Avenir LT Std 45 Book"/>
        </w:rPr>
        <w:t>, or have them.</w:t>
      </w:r>
    </w:p>
    <w:p w:rsidR="00AD1452" w:rsidRDefault="00AD1452" w:rsidP="00AD1452">
      <w:pPr>
        <w:pStyle w:val="Heading2"/>
      </w:pPr>
      <w:bookmarkStart w:id="20" w:name="_Toc35515740"/>
      <w:r>
        <w:t>Pre-session activity</w:t>
      </w:r>
      <w:bookmarkEnd w:id="20"/>
    </w:p>
    <w:p w:rsidR="00AD1452" w:rsidRPr="00C3249E" w:rsidRDefault="00617F74" w:rsidP="00AD1452">
      <w:pPr>
        <w:rPr>
          <w:rFonts w:ascii="Avenir LT Std 45 Book" w:hAnsi="Avenir LT Std 45 Book"/>
        </w:rPr>
      </w:pPr>
      <w:r>
        <w:rPr>
          <w:rFonts w:ascii="Avenir LT Std 45 Book" w:hAnsi="Avenir LT Std 45 Book"/>
        </w:rPr>
        <w:t xml:space="preserve">You have set the </w:t>
      </w:r>
      <w:hyperlink r:id="rId21" w:history="1">
        <w:r w:rsidRPr="00617F74">
          <w:rPr>
            <w:rStyle w:val="Hyperlink"/>
            <w:rFonts w:ascii="Avenir LT Std 45 Book" w:hAnsi="Avenir LT Std 45 Book"/>
          </w:rPr>
          <w:t>skillsets</w:t>
        </w:r>
      </w:hyperlink>
      <w:r>
        <w:rPr>
          <w:rFonts w:ascii="Avenir LT Std 45 Book" w:hAnsi="Avenir LT Std 45 Book"/>
        </w:rPr>
        <w:t xml:space="preserve"> as pre-reading/homework. </w:t>
      </w:r>
      <w:r w:rsidR="00DD7117">
        <w:rPr>
          <w:rFonts w:ascii="Avenir LT Std 45 Book" w:hAnsi="Avenir LT Std 45 Book"/>
        </w:rPr>
        <w:t xml:space="preserve">This is to generate discussion about any areas they’d like you to especially emphasise or address. If the skills gap is significant, follow up sessions may be required. </w:t>
      </w:r>
    </w:p>
    <w:p w:rsidR="00AD1452" w:rsidRPr="00C3249E" w:rsidRDefault="00AD1452" w:rsidP="00C87EB4">
      <w:pPr>
        <w:rPr>
          <w:rFonts w:ascii="Avenir LT Std 45 Book" w:hAnsi="Avenir LT Std 45 Book"/>
        </w:rPr>
      </w:pPr>
      <w:r w:rsidRPr="00C3249E">
        <w:rPr>
          <w:rFonts w:ascii="Avenir LT Std 45 Book" w:hAnsi="Avenir LT Std 45 Book"/>
        </w:rPr>
        <w:t xml:space="preserve">Timing is tight, so switch it up according to the skills base you’re working with or extend the session to 90 mins if you feel your agency needs a deeper discussion. </w:t>
      </w:r>
    </w:p>
    <w:tbl>
      <w:tblPr>
        <w:tblStyle w:val="TableGrid"/>
        <w:tblW w:w="0" w:type="auto"/>
        <w:tblLook w:val="04A0" w:firstRow="1" w:lastRow="0" w:firstColumn="1" w:lastColumn="0" w:noHBand="0" w:noVBand="1"/>
      </w:tblPr>
      <w:tblGrid>
        <w:gridCol w:w="760"/>
        <w:gridCol w:w="4622"/>
        <w:gridCol w:w="2693"/>
        <w:gridCol w:w="941"/>
      </w:tblGrid>
      <w:tr w:rsidR="00AD1452" w:rsidRPr="00C3249E" w:rsidTr="009B1591">
        <w:tc>
          <w:tcPr>
            <w:tcW w:w="760" w:type="dxa"/>
          </w:tcPr>
          <w:p w:rsidR="00AD1452" w:rsidRPr="00C3249E" w:rsidRDefault="00AD1452" w:rsidP="009B1591">
            <w:pPr>
              <w:rPr>
                <w:rFonts w:ascii="Avenir LT Std 45 Book" w:hAnsi="Avenir LT Std 45 Book"/>
                <w:b/>
              </w:rPr>
            </w:pPr>
            <w:r w:rsidRPr="00C3249E">
              <w:rPr>
                <w:rFonts w:ascii="Avenir LT Std 45 Book" w:hAnsi="Avenir LT Std 45 Book"/>
                <w:b/>
              </w:rPr>
              <w:t>Slide #</w:t>
            </w:r>
          </w:p>
        </w:tc>
        <w:tc>
          <w:tcPr>
            <w:tcW w:w="4622" w:type="dxa"/>
          </w:tcPr>
          <w:p w:rsidR="00AD1452" w:rsidRPr="00C3249E" w:rsidRDefault="00AD1452" w:rsidP="009B1591">
            <w:pPr>
              <w:rPr>
                <w:rFonts w:ascii="Avenir LT Std 45 Book" w:hAnsi="Avenir LT Std 45 Book"/>
                <w:b/>
              </w:rPr>
            </w:pPr>
            <w:r w:rsidRPr="00C3249E">
              <w:rPr>
                <w:rFonts w:ascii="Avenir LT Std 45 Book" w:hAnsi="Avenir LT Std 45 Book"/>
                <w:b/>
              </w:rPr>
              <w:t>Content/discussion</w:t>
            </w:r>
          </w:p>
        </w:tc>
        <w:tc>
          <w:tcPr>
            <w:tcW w:w="2693" w:type="dxa"/>
          </w:tcPr>
          <w:p w:rsidR="00AD1452" w:rsidRPr="00C3249E" w:rsidRDefault="00AD1452" w:rsidP="009B1591">
            <w:pPr>
              <w:rPr>
                <w:rFonts w:ascii="Avenir LT Std 45 Book" w:hAnsi="Avenir LT Std 45 Book"/>
                <w:b/>
              </w:rPr>
            </w:pPr>
            <w:r w:rsidRPr="00C3249E">
              <w:rPr>
                <w:rFonts w:ascii="Avenir LT Std 45 Book" w:hAnsi="Avenir LT Std 45 Book"/>
                <w:b/>
              </w:rPr>
              <w:t>Peripherals/activity</w:t>
            </w:r>
          </w:p>
        </w:tc>
        <w:tc>
          <w:tcPr>
            <w:tcW w:w="941" w:type="dxa"/>
          </w:tcPr>
          <w:p w:rsidR="00AD1452" w:rsidRPr="00C3249E" w:rsidRDefault="00AD1452" w:rsidP="009B1591">
            <w:pPr>
              <w:rPr>
                <w:rFonts w:ascii="Avenir LT Std 45 Book" w:hAnsi="Avenir LT Std 45 Book"/>
                <w:b/>
              </w:rPr>
            </w:pPr>
            <w:r w:rsidRPr="00C3249E">
              <w:rPr>
                <w:rFonts w:ascii="Avenir LT Std 45 Book" w:hAnsi="Avenir LT Std 45 Book"/>
                <w:b/>
              </w:rPr>
              <w:t>Timing</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1</w:t>
            </w:r>
          </w:p>
        </w:tc>
        <w:tc>
          <w:tcPr>
            <w:tcW w:w="4622" w:type="dxa"/>
          </w:tcPr>
          <w:p w:rsidR="00035F0E" w:rsidRPr="00035F0E" w:rsidRDefault="00035F0E" w:rsidP="00035F0E">
            <w:pPr>
              <w:rPr>
                <w:rFonts w:ascii="Avenir LT Std 45 Book" w:hAnsi="Avenir LT Std 45 Book"/>
                <w:b/>
                <w:bCs/>
              </w:rPr>
            </w:pPr>
            <w:r w:rsidRPr="00035F0E">
              <w:rPr>
                <w:rFonts w:ascii="Avenir LT Std 45 Book" w:hAnsi="Avenir LT Std 45 Book"/>
                <w:b/>
                <w:bCs/>
              </w:rPr>
              <w:t>Facilitator 1</w:t>
            </w:r>
          </w:p>
          <w:p w:rsidR="00AD1452" w:rsidRPr="00C3249E" w:rsidRDefault="00AD1452" w:rsidP="009B1591">
            <w:pPr>
              <w:pStyle w:val="ListParagraph"/>
              <w:numPr>
                <w:ilvl w:val="0"/>
                <w:numId w:val="9"/>
              </w:numPr>
              <w:rPr>
                <w:rFonts w:ascii="Avenir LT Std 45 Book" w:hAnsi="Avenir LT Std 45 Book"/>
              </w:rPr>
            </w:pPr>
            <w:r w:rsidRPr="00C3249E">
              <w:rPr>
                <w:rFonts w:ascii="Avenir LT Std 45 Book" w:hAnsi="Avenir LT Std 45 Book"/>
              </w:rPr>
              <w:t xml:space="preserve">Introduce yourself and invite participants to share their names and where they work, if they don’t know each other. </w:t>
            </w:r>
          </w:p>
          <w:p w:rsidR="00AD1452" w:rsidRPr="00C3249E" w:rsidRDefault="00AD1452" w:rsidP="009B1591">
            <w:pPr>
              <w:pStyle w:val="ListParagraph"/>
              <w:numPr>
                <w:ilvl w:val="0"/>
                <w:numId w:val="9"/>
              </w:numPr>
              <w:rPr>
                <w:rFonts w:ascii="Avenir LT Std 45 Book" w:hAnsi="Avenir LT Std 45 Book"/>
              </w:rPr>
            </w:pPr>
            <w:r w:rsidRPr="00C3249E">
              <w:rPr>
                <w:rFonts w:ascii="Avenir LT Std 45 Book" w:hAnsi="Avenir LT Std 45 Book"/>
              </w:rPr>
              <w:t>Outline the session</w:t>
            </w:r>
            <w:r>
              <w:rPr>
                <w:rFonts w:ascii="Avenir LT Std 45 Book" w:hAnsi="Avenir LT Std 45 Book"/>
              </w:rPr>
              <w:t>, including the learning outcomes for participants,</w:t>
            </w:r>
            <w:r w:rsidRPr="00C3249E">
              <w:rPr>
                <w:rFonts w:ascii="Avenir LT Std 45 Book" w:hAnsi="Avenir LT Std 45 Book"/>
              </w:rPr>
              <w:t xml:space="preserve"> and make the acknowledgment of country. </w:t>
            </w:r>
          </w:p>
          <w:p w:rsidR="00AD1452" w:rsidRPr="00C3249E" w:rsidRDefault="00AD1452" w:rsidP="009B1591">
            <w:pPr>
              <w:pStyle w:val="ListParagraph"/>
              <w:numPr>
                <w:ilvl w:val="0"/>
                <w:numId w:val="9"/>
              </w:numPr>
              <w:rPr>
                <w:rFonts w:ascii="Avenir LT Std 45 Book" w:hAnsi="Avenir LT Std 45 Book"/>
              </w:rPr>
            </w:pPr>
            <w:r w:rsidRPr="00C3249E">
              <w:rPr>
                <w:rFonts w:ascii="Avenir LT Std 45 Book" w:hAnsi="Avenir LT Std 45 Book"/>
              </w:rPr>
              <w:t>Discuss housekeeping such as where the toilets are located, if necessary.</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Discussion</w:t>
            </w:r>
          </w:p>
          <w:p w:rsidR="00AD1452" w:rsidRPr="00C3249E" w:rsidRDefault="00AD1452" w:rsidP="009B1591">
            <w:pPr>
              <w:rPr>
                <w:rFonts w:ascii="Avenir LT Std 45 Book" w:hAnsi="Avenir LT Std 45 Book"/>
              </w:rPr>
            </w:pPr>
          </w:p>
          <w:p w:rsidR="00AD1452" w:rsidRDefault="00AD1452" w:rsidP="009B1591">
            <w:pPr>
              <w:rPr>
                <w:rFonts w:ascii="Avenir LT Std 45 Book" w:hAnsi="Avenir LT Std 45 Book"/>
              </w:rPr>
            </w:pPr>
            <w:r w:rsidRPr="00C3249E">
              <w:rPr>
                <w:rFonts w:ascii="Avenir LT Std 45 Book" w:hAnsi="Avenir LT Std 45 Book"/>
              </w:rPr>
              <w:t xml:space="preserve">Support: </w:t>
            </w:r>
            <w:hyperlink r:id="rId22" w:history="1">
              <w:r w:rsidRPr="00C3249E">
                <w:rPr>
                  <w:rStyle w:val="Hyperlink"/>
                  <w:rFonts w:ascii="Avenir LT Std 45 Book" w:hAnsi="Avenir LT Std 45 Book"/>
                </w:rPr>
                <w:t>Aboriginal cultural protocols</w:t>
              </w:r>
            </w:hyperlink>
            <w:r w:rsidRPr="00C3249E">
              <w:rPr>
                <w:rFonts w:ascii="Avenir LT Std 45 Book" w:hAnsi="Avenir LT Std 45 Book"/>
              </w:rPr>
              <w:t xml:space="preserve"> </w:t>
            </w:r>
          </w:p>
          <w:p w:rsidR="00AD1452" w:rsidRPr="00C3249E" w:rsidRDefault="00AD1452" w:rsidP="009B1591">
            <w:pPr>
              <w:rPr>
                <w:rFonts w:ascii="Avenir LT Std 45 Book" w:hAnsi="Avenir LT Std 45 Book"/>
              </w:rPr>
            </w:pPr>
            <w:r>
              <w:rPr>
                <w:rFonts w:ascii="Avenir LT Std 45 Book" w:hAnsi="Avenir LT Std 45 Book"/>
              </w:rPr>
              <w:t>Learning outcomes list</w:t>
            </w:r>
            <w:r w:rsidR="00237D36">
              <w:rPr>
                <w:rFonts w:ascii="Avenir LT Std 45 Book" w:hAnsi="Avenir LT Std 45 Book"/>
              </w:rPr>
              <w:t>ed</w:t>
            </w:r>
            <w:r>
              <w:rPr>
                <w:rFonts w:ascii="Avenir LT Std 45 Book" w:hAnsi="Avenir LT Std 45 Book"/>
              </w:rPr>
              <w:t xml:space="preserve"> </w:t>
            </w:r>
            <w:r w:rsidR="00237D36">
              <w:rPr>
                <w:rFonts w:ascii="Avenir LT Std 45 Book" w:hAnsi="Avenir LT Std 45 Book"/>
              </w:rPr>
              <w:t>in</w:t>
            </w:r>
            <w:r>
              <w:rPr>
                <w:rFonts w:ascii="Avenir LT Std 45 Book" w:hAnsi="Avenir LT Std 45 Book"/>
              </w:rPr>
              <w:t xml:space="preserve"> this guide</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3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2</w:t>
            </w:r>
          </w:p>
        </w:tc>
        <w:tc>
          <w:tcPr>
            <w:tcW w:w="4622" w:type="dxa"/>
          </w:tcPr>
          <w:p w:rsidR="00035F0E" w:rsidRDefault="00035F0E" w:rsidP="006D173D">
            <w:pPr>
              <w:rPr>
                <w:rFonts w:ascii="Avenir LT Std 45 Book" w:hAnsi="Avenir LT Std 45 Book"/>
                <w:b/>
                <w:bCs/>
              </w:rPr>
            </w:pPr>
            <w:r>
              <w:rPr>
                <w:rFonts w:ascii="Avenir LT Std 45 Book" w:hAnsi="Avenir LT Std 45 Book"/>
                <w:b/>
                <w:bCs/>
              </w:rPr>
              <w:t>Switch to Facilitator 2</w:t>
            </w:r>
          </w:p>
          <w:p w:rsidR="006D173D" w:rsidRPr="006D173D" w:rsidRDefault="006D173D" w:rsidP="006D173D">
            <w:pPr>
              <w:rPr>
                <w:rFonts w:ascii="Avenir LT Std 45 Book" w:hAnsi="Avenir LT Std 45 Book"/>
                <w:b/>
                <w:bCs/>
              </w:rPr>
            </w:pPr>
            <w:r w:rsidRPr="006D173D">
              <w:rPr>
                <w:rFonts w:ascii="Avenir LT Std 45 Book" w:hAnsi="Avenir LT Std 45 Book"/>
                <w:b/>
                <w:bCs/>
              </w:rPr>
              <w:t>What it means to work in a virtual team</w:t>
            </w:r>
          </w:p>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Start by defining flexibility</w:t>
            </w:r>
            <w:r w:rsidR="00237D36">
              <w:rPr>
                <w:rFonts w:ascii="Avenir LT Std 45 Book" w:hAnsi="Avenir LT Std 45 Book"/>
              </w:rPr>
              <w:t>, and defining a virtual team</w:t>
            </w:r>
            <w:r>
              <w:rPr>
                <w:rFonts w:ascii="Avenir LT Std 45 Book" w:hAnsi="Avenir LT Std 45 Book"/>
              </w:rPr>
              <w:t>. If you have 90 minutes you could ask them first what flexible working means to them, before presenting the slide content. If the group is large you could use slido or minti to build on on-screen word cloud as they contribute their definitions. It will help you ‘take a temperature’ if you do not know the group.</w:t>
            </w:r>
            <w:r w:rsidRPr="00C3249E">
              <w:rPr>
                <w:rFonts w:ascii="Avenir LT Std 45 Book" w:hAnsi="Avenir LT Std 45 Book"/>
              </w:rPr>
              <w:t xml:space="preserve"> </w:t>
            </w:r>
          </w:p>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 xml:space="preserve">This slide is important because there are a number of assumptions about flexibility that you </w:t>
            </w:r>
            <w:r w:rsidR="006D173D">
              <w:rPr>
                <w:rFonts w:ascii="Avenir LT Std 45 Book" w:hAnsi="Avenir LT Std 45 Book"/>
              </w:rPr>
              <w:t>may need</w:t>
            </w:r>
            <w:r w:rsidRPr="00C3249E">
              <w:rPr>
                <w:rFonts w:ascii="Avenir LT Std 45 Book" w:hAnsi="Avenir LT Std 45 Book"/>
              </w:rPr>
              <w:t xml:space="preserve"> to address. </w:t>
            </w:r>
            <w:r w:rsidR="006D173D">
              <w:rPr>
                <w:rFonts w:ascii="Avenir LT Std 45 Book" w:hAnsi="Avenir LT Std 45 Book"/>
              </w:rPr>
              <w:t>Many managers assume that it comes at the cost of productivity, not that it could enhance it.</w:t>
            </w:r>
          </w:p>
          <w:p w:rsidR="00AD1452"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It’s also useful to state why your agency is committed to flexibility</w:t>
            </w:r>
            <w:r w:rsidR="006D173D">
              <w:rPr>
                <w:rFonts w:ascii="Avenir LT Std 45 Book" w:hAnsi="Avenir LT Std 45 Book"/>
              </w:rPr>
              <w:t xml:space="preserve"> and how it could help to protect productivity in the current circumstances. Without technology, it would </w:t>
            </w:r>
            <w:r w:rsidR="006D173D">
              <w:rPr>
                <w:rFonts w:ascii="Avenir LT Std 45 Book" w:hAnsi="Avenir LT Std 45 Book"/>
              </w:rPr>
              <w:lastRenderedPageBreak/>
              <w:t>be hard to implement social distancing, protect staff in at-risk health categories, but also help people to maintain a sense of control and agency in topsy turvy times.</w:t>
            </w:r>
          </w:p>
          <w:p w:rsidR="006D173D" w:rsidRPr="00C3249E" w:rsidRDefault="006D173D" w:rsidP="009B1591">
            <w:pPr>
              <w:pStyle w:val="ListParagraph"/>
              <w:numPr>
                <w:ilvl w:val="0"/>
                <w:numId w:val="11"/>
              </w:numPr>
              <w:rPr>
                <w:rFonts w:ascii="Avenir LT Std 45 Book" w:hAnsi="Avenir LT Std 45 Book"/>
              </w:rPr>
            </w:pPr>
            <w:r>
              <w:rPr>
                <w:rFonts w:ascii="Avenir LT Std 45 Book" w:hAnsi="Avenir LT Std 45 Book"/>
              </w:rPr>
              <w:t>Then work through the content of the 4Cs listed – invite managers to ask questions throughout and volunteer how they may already be handling these considerations</w:t>
            </w:r>
          </w:p>
        </w:tc>
        <w:tc>
          <w:tcPr>
            <w:tcW w:w="2693" w:type="dxa"/>
          </w:tcPr>
          <w:p w:rsidR="00AD1452" w:rsidRDefault="00AD1452" w:rsidP="009B1591">
            <w:pPr>
              <w:rPr>
                <w:rFonts w:ascii="Avenir LT Std 45 Book" w:hAnsi="Avenir LT Std 45 Book"/>
              </w:rPr>
            </w:pPr>
            <w:r w:rsidRPr="00C3249E">
              <w:rPr>
                <w:rFonts w:ascii="Avenir LT Std 45 Book" w:hAnsi="Avenir LT Std 45 Book"/>
              </w:rPr>
              <w:lastRenderedPageBreak/>
              <w:t>Present</w:t>
            </w:r>
          </w:p>
          <w:p w:rsidR="006D173D" w:rsidRPr="00C3249E" w:rsidRDefault="006D173D" w:rsidP="009B1591">
            <w:pPr>
              <w:rPr>
                <w:rFonts w:ascii="Avenir LT Std 45 Book" w:hAnsi="Avenir LT Std 45 Book"/>
              </w:rPr>
            </w:pPr>
            <w:r>
              <w:rPr>
                <w:rFonts w:ascii="Avenir LT Std 45 Book" w:hAnsi="Avenir LT Std 45 Book"/>
              </w:rPr>
              <w:t>Discussion</w:t>
            </w:r>
          </w:p>
        </w:tc>
        <w:tc>
          <w:tcPr>
            <w:tcW w:w="941" w:type="dxa"/>
          </w:tcPr>
          <w:p w:rsidR="00AD1452" w:rsidRPr="00C3249E" w:rsidRDefault="00977607" w:rsidP="009B1591">
            <w:pPr>
              <w:rPr>
                <w:rFonts w:ascii="Avenir LT Std 45 Book" w:hAnsi="Avenir LT Std 45 Book"/>
              </w:rPr>
            </w:pPr>
            <w:r>
              <w:rPr>
                <w:rFonts w:ascii="Avenir LT Std 45 Book" w:hAnsi="Avenir LT Std 45 Book"/>
              </w:rPr>
              <w:t>3</w:t>
            </w:r>
            <w:r w:rsidR="00AD1452" w:rsidRPr="00C3249E">
              <w:rPr>
                <w:rFonts w:ascii="Avenir LT Std 45 Book" w:hAnsi="Avenir LT Std 45 Book"/>
              </w:rPr>
              <w:t xml:space="preserve">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3</w:t>
            </w:r>
          </w:p>
        </w:tc>
        <w:tc>
          <w:tcPr>
            <w:tcW w:w="4622" w:type="dxa"/>
          </w:tcPr>
          <w:p w:rsidR="00AD1452" w:rsidRPr="00C3249E" w:rsidRDefault="006D173D" w:rsidP="009B1591">
            <w:pPr>
              <w:rPr>
                <w:rFonts w:ascii="Avenir LT Std 45 Book" w:hAnsi="Avenir LT Std 45 Book"/>
                <w:b/>
              </w:rPr>
            </w:pPr>
            <w:r>
              <w:rPr>
                <w:rFonts w:ascii="Avenir LT Std 45 Book" w:hAnsi="Avenir LT Std 45 Book"/>
                <w:b/>
              </w:rPr>
              <w:t>Getting the foundations right</w:t>
            </w:r>
          </w:p>
          <w:p w:rsidR="006D173D" w:rsidRPr="00C3249E" w:rsidRDefault="00AD1452" w:rsidP="006D173D">
            <w:pPr>
              <w:pStyle w:val="ListParagraph"/>
              <w:numPr>
                <w:ilvl w:val="0"/>
                <w:numId w:val="11"/>
              </w:numPr>
              <w:rPr>
                <w:rFonts w:ascii="Avenir LT Std 45 Book" w:hAnsi="Avenir LT Std 45 Book"/>
              </w:rPr>
            </w:pPr>
            <w:r w:rsidRPr="00C3249E">
              <w:rPr>
                <w:rFonts w:ascii="Avenir LT Std 45 Book" w:hAnsi="Avenir LT Std 45 Book"/>
              </w:rPr>
              <w:t xml:space="preserve">This </w:t>
            </w:r>
            <w:r w:rsidR="006D173D">
              <w:rPr>
                <w:rFonts w:ascii="Avenir LT Std 45 Book" w:hAnsi="Avenir LT Std 45 Book"/>
              </w:rPr>
              <w:t>slide provides practical guidance on how meetings must be run differently, technology used to its fullest advantage (and where pitfalls can lie) and the requirements to consider home as a safe workplace</w:t>
            </w:r>
          </w:p>
          <w:p w:rsidR="00AD1452" w:rsidRDefault="006D173D" w:rsidP="009B1591">
            <w:pPr>
              <w:pStyle w:val="ListParagraph"/>
              <w:numPr>
                <w:ilvl w:val="0"/>
                <w:numId w:val="11"/>
              </w:numPr>
              <w:rPr>
                <w:rFonts w:ascii="Avenir LT Std 45 Book" w:hAnsi="Avenir LT Std 45 Book"/>
              </w:rPr>
            </w:pPr>
            <w:r>
              <w:rPr>
                <w:rFonts w:ascii="Avenir LT Std 45 Book" w:hAnsi="Avenir LT Std 45 Book"/>
              </w:rPr>
              <w:t>The emphasis is on advising the importance of structure in meetings, and everyone in the team being very clear on what Plan A is for communicating, then Plan B and Plan C (depending on any tech fails)</w:t>
            </w:r>
          </w:p>
          <w:p w:rsidR="006D173D" w:rsidRPr="00C3249E" w:rsidRDefault="006D173D" w:rsidP="009B1591">
            <w:pPr>
              <w:pStyle w:val="ListParagraph"/>
              <w:numPr>
                <w:ilvl w:val="0"/>
                <w:numId w:val="11"/>
              </w:numPr>
              <w:rPr>
                <w:rFonts w:ascii="Avenir LT Std 45 Book" w:hAnsi="Avenir LT Std 45 Book"/>
              </w:rPr>
            </w:pPr>
            <w:r>
              <w:rPr>
                <w:rFonts w:ascii="Avenir LT Std 45 Book" w:hAnsi="Avenir LT Std 45 Book"/>
              </w:rPr>
              <w:t>It’s also important to emphasise the importance of how minor WHS issues can expand when people work at home regularly. A smaller monitor at a lower (e.g. dining table) level becomes problematic when used 5 days/week instead of 1. Encourage discussion about planning for borrowing any tech requirements.</w:t>
            </w:r>
          </w:p>
        </w:tc>
        <w:tc>
          <w:tcPr>
            <w:tcW w:w="2693" w:type="dxa"/>
          </w:tcPr>
          <w:p w:rsidR="00AD1452" w:rsidRPr="00C3249E" w:rsidRDefault="006D173D" w:rsidP="009B1591">
            <w:pPr>
              <w:rPr>
                <w:rFonts w:ascii="Avenir LT Std 45 Book" w:hAnsi="Avenir LT Std 45 Book"/>
              </w:rPr>
            </w:pPr>
            <w:r>
              <w:rPr>
                <w:rFonts w:ascii="Avenir LT Std 45 Book" w:hAnsi="Avenir LT Std 45 Book"/>
              </w:rPr>
              <w:t>Present</w:t>
            </w:r>
          </w:p>
          <w:p w:rsidR="00AD1452" w:rsidRPr="006D173D" w:rsidRDefault="00AD1452" w:rsidP="006D173D">
            <w:pPr>
              <w:rPr>
                <w:rFonts w:ascii="Avenir LT Std 45 Book" w:hAnsi="Avenir LT Std 45 Book"/>
              </w:rPr>
            </w:pPr>
          </w:p>
        </w:tc>
        <w:tc>
          <w:tcPr>
            <w:tcW w:w="941" w:type="dxa"/>
          </w:tcPr>
          <w:p w:rsidR="00AD1452" w:rsidRPr="00C3249E" w:rsidRDefault="006D173D" w:rsidP="009B1591">
            <w:pPr>
              <w:rPr>
                <w:rFonts w:ascii="Avenir LT Std 45 Book" w:hAnsi="Avenir LT Std 45 Book"/>
              </w:rPr>
            </w:pPr>
            <w:r>
              <w:rPr>
                <w:rFonts w:ascii="Avenir LT Std 45 Book" w:hAnsi="Avenir LT Std 45 Book"/>
              </w:rPr>
              <w:t>5</w:t>
            </w:r>
            <w:r w:rsidR="00AD1452" w:rsidRPr="00C3249E">
              <w:rPr>
                <w:rFonts w:ascii="Avenir LT Std 45 Book" w:hAnsi="Avenir LT Std 45 Book"/>
              </w:rPr>
              <w:t xml:space="preserve">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4</w:t>
            </w:r>
          </w:p>
        </w:tc>
        <w:tc>
          <w:tcPr>
            <w:tcW w:w="4622" w:type="dxa"/>
          </w:tcPr>
          <w:p w:rsidR="006D173D" w:rsidRPr="00035F0E" w:rsidRDefault="006D173D" w:rsidP="006D173D">
            <w:pPr>
              <w:rPr>
                <w:rFonts w:ascii="Avenir LT Std 45 Book" w:hAnsi="Avenir LT Std 45 Book"/>
                <w:b/>
                <w:bCs/>
              </w:rPr>
            </w:pPr>
            <w:r w:rsidRPr="00035F0E">
              <w:rPr>
                <w:rFonts w:ascii="Avenir LT Std 45 Book" w:hAnsi="Avenir LT Std 45 Book"/>
                <w:b/>
                <w:bCs/>
              </w:rPr>
              <w:t>Setting up MS Teams</w:t>
            </w:r>
          </w:p>
          <w:p w:rsidR="00035F0E" w:rsidRDefault="00035F0E" w:rsidP="009B1591">
            <w:pPr>
              <w:pStyle w:val="ListParagraph"/>
              <w:numPr>
                <w:ilvl w:val="0"/>
                <w:numId w:val="12"/>
              </w:numPr>
              <w:ind w:left="407" w:hanging="407"/>
              <w:rPr>
                <w:rFonts w:ascii="Avenir LT Std 45 Book" w:hAnsi="Avenir LT Std 45 Book"/>
              </w:rPr>
            </w:pPr>
            <w:r>
              <w:rPr>
                <w:rFonts w:ascii="Avenir LT Std 45 Book" w:hAnsi="Avenir LT Std 45 Book"/>
              </w:rPr>
              <w:t xml:space="preserve">Before launching into this slide, take a temperature check of familiarity with Teams, and adjust time spent accordingly. </w:t>
            </w:r>
          </w:p>
          <w:p w:rsidR="00AD1452" w:rsidRDefault="00035F0E" w:rsidP="009B1591">
            <w:pPr>
              <w:pStyle w:val="ListParagraph"/>
              <w:numPr>
                <w:ilvl w:val="0"/>
                <w:numId w:val="12"/>
              </w:numPr>
              <w:ind w:left="407" w:hanging="407"/>
              <w:rPr>
                <w:rFonts w:ascii="Avenir LT Std 45 Book" w:hAnsi="Avenir LT Std 45 Book"/>
              </w:rPr>
            </w:pPr>
            <w:r>
              <w:rPr>
                <w:rFonts w:ascii="Avenir LT Std 45 Book" w:hAnsi="Avenir LT Std 45 Book"/>
              </w:rPr>
              <w:t>The focus is</w:t>
            </w:r>
            <w:r w:rsidR="006D173D">
              <w:rPr>
                <w:rFonts w:ascii="Avenir LT Std 45 Book" w:hAnsi="Avenir LT Std 45 Book"/>
              </w:rPr>
              <w:t xml:space="preserve"> how to set up Teams for staying in touch and across each other’s tasks. </w:t>
            </w:r>
            <w:r>
              <w:rPr>
                <w:rFonts w:ascii="Avenir LT Std 45 Book" w:hAnsi="Avenir LT Std 45 Book"/>
              </w:rPr>
              <w:t>It’s useful if the group has not used it much</w:t>
            </w:r>
          </w:p>
          <w:p w:rsidR="00035F0E" w:rsidRPr="00C3249E" w:rsidRDefault="00035F0E" w:rsidP="009B1591">
            <w:pPr>
              <w:pStyle w:val="ListParagraph"/>
              <w:numPr>
                <w:ilvl w:val="0"/>
                <w:numId w:val="12"/>
              </w:numPr>
              <w:ind w:left="407" w:hanging="407"/>
              <w:rPr>
                <w:rFonts w:ascii="Avenir LT Std 45 Book" w:hAnsi="Avenir LT Std 45 Book"/>
              </w:rPr>
            </w:pPr>
            <w:r>
              <w:rPr>
                <w:rFonts w:ascii="Avenir LT Std 45 Book" w:hAnsi="Avenir LT Std 45 Book"/>
              </w:rPr>
              <w:t>If they are familiar with Teams, consider switching to a Zoom overview or online collaboration tools such as Nureva (or whatever your agency uses) instead.</w:t>
            </w:r>
          </w:p>
        </w:tc>
        <w:tc>
          <w:tcPr>
            <w:tcW w:w="2693" w:type="dxa"/>
          </w:tcPr>
          <w:p w:rsidR="00AD1452" w:rsidRPr="00C3249E" w:rsidRDefault="006D173D" w:rsidP="009B1591">
            <w:pPr>
              <w:rPr>
                <w:rFonts w:ascii="Avenir LT Std 45 Book" w:hAnsi="Avenir LT Std 45 Book"/>
              </w:rPr>
            </w:pPr>
            <w:r>
              <w:rPr>
                <w:rFonts w:ascii="Avenir LT Std 45 Book" w:hAnsi="Avenir LT Std 45 Book"/>
              </w:rPr>
              <w:t>Present</w:t>
            </w:r>
          </w:p>
        </w:tc>
        <w:tc>
          <w:tcPr>
            <w:tcW w:w="941" w:type="dxa"/>
          </w:tcPr>
          <w:p w:rsidR="00AD1452" w:rsidRPr="00C3249E" w:rsidRDefault="006D173D" w:rsidP="009B1591">
            <w:pPr>
              <w:rPr>
                <w:rFonts w:ascii="Avenir LT Std 45 Book" w:hAnsi="Avenir LT Std 45 Book"/>
              </w:rPr>
            </w:pPr>
            <w:r>
              <w:rPr>
                <w:rFonts w:ascii="Avenir LT Std 45 Book" w:hAnsi="Avenir LT Std 45 Book"/>
              </w:rPr>
              <w:t>2</w:t>
            </w:r>
            <w:r w:rsidR="00AD1452" w:rsidRPr="00C3249E">
              <w:rPr>
                <w:rFonts w:ascii="Avenir LT Std 45 Book" w:hAnsi="Avenir LT Std 45 Book"/>
              </w:rPr>
              <w:t xml:space="preserve">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5</w:t>
            </w:r>
          </w:p>
        </w:tc>
        <w:tc>
          <w:tcPr>
            <w:tcW w:w="4622" w:type="dxa"/>
          </w:tcPr>
          <w:p w:rsidR="00AD1452" w:rsidRPr="00035F0E" w:rsidRDefault="00035F0E" w:rsidP="009B1591">
            <w:pPr>
              <w:rPr>
                <w:rFonts w:ascii="Avenir LT Std 45 Book" w:hAnsi="Avenir LT Std 45 Book"/>
                <w:b/>
                <w:bCs/>
              </w:rPr>
            </w:pPr>
            <w:r w:rsidRPr="00035F0E">
              <w:rPr>
                <w:rFonts w:ascii="Avenir LT Std 45 Book" w:hAnsi="Avenir LT Std 45 Book"/>
                <w:b/>
                <w:bCs/>
              </w:rPr>
              <w:t>Dilemmas and challenges</w:t>
            </w:r>
          </w:p>
          <w:p w:rsidR="00AD1452" w:rsidRPr="00C3249E" w:rsidRDefault="00AD1452" w:rsidP="009B1591">
            <w:pPr>
              <w:pStyle w:val="ListParagraph"/>
              <w:numPr>
                <w:ilvl w:val="0"/>
                <w:numId w:val="16"/>
              </w:numPr>
              <w:rPr>
                <w:rFonts w:ascii="Avenir LT Std 45 Book" w:hAnsi="Avenir LT Std 45 Book"/>
              </w:rPr>
            </w:pPr>
            <w:r w:rsidRPr="00C3249E">
              <w:rPr>
                <w:rFonts w:ascii="Avenir LT Std 45 Book" w:hAnsi="Avenir LT Std 45 Book"/>
              </w:rPr>
              <w:t xml:space="preserve">Invite managers to discuss </w:t>
            </w:r>
            <w:r w:rsidR="00035F0E">
              <w:rPr>
                <w:rFonts w:ascii="Avenir LT Std 45 Book" w:hAnsi="Avenir LT Std 45 Book"/>
              </w:rPr>
              <w:t>their concerns about managing a remote team</w:t>
            </w:r>
          </w:p>
          <w:p w:rsidR="00AD1452" w:rsidRPr="00035F0E" w:rsidRDefault="00035F0E" w:rsidP="00035F0E">
            <w:pPr>
              <w:pStyle w:val="ListParagraph"/>
              <w:numPr>
                <w:ilvl w:val="0"/>
                <w:numId w:val="16"/>
              </w:numPr>
              <w:rPr>
                <w:rFonts w:ascii="Avenir LT Std 45 Book" w:hAnsi="Avenir LT Std 45 Book"/>
              </w:rPr>
            </w:pPr>
            <w:r w:rsidRPr="00035F0E">
              <w:rPr>
                <w:rFonts w:ascii="Avenir LT Std 45 Book" w:hAnsi="Avenir LT Std 45 Book"/>
              </w:rPr>
              <w:t xml:space="preserve">This slide sets up the next activity. Its purpose is to get managers to think through what are challenges of perception, and what are genuine deal breakers for getting the work done? </w:t>
            </w:r>
          </w:p>
          <w:p w:rsidR="00035F0E" w:rsidRPr="00C3249E" w:rsidRDefault="00035F0E" w:rsidP="009B1591">
            <w:pPr>
              <w:rPr>
                <w:rFonts w:ascii="Avenir LT Std 45 Book" w:hAnsi="Avenir LT Std 45 Book"/>
              </w:rPr>
            </w:pP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Present/discuss</w:t>
            </w:r>
          </w:p>
        </w:tc>
        <w:tc>
          <w:tcPr>
            <w:tcW w:w="941" w:type="dxa"/>
          </w:tcPr>
          <w:p w:rsidR="00AD1452" w:rsidRPr="00C3249E" w:rsidRDefault="00035F0E" w:rsidP="009B1591">
            <w:pPr>
              <w:rPr>
                <w:rFonts w:ascii="Avenir LT Std 45 Book" w:hAnsi="Avenir LT Std 45 Book"/>
              </w:rPr>
            </w:pPr>
            <w:r>
              <w:rPr>
                <w:rFonts w:ascii="Avenir LT Std 45 Book" w:hAnsi="Avenir LT Std 45 Book"/>
              </w:rPr>
              <w:t>8</w:t>
            </w:r>
            <w:r w:rsidR="00AD1452" w:rsidRPr="00C3249E">
              <w:rPr>
                <w:rFonts w:ascii="Avenir LT Std 45 Book" w:hAnsi="Avenir LT Std 45 Book"/>
              </w:rPr>
              <w:t xml:space="preserve">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lastRenderedPageBreak/>
              <w:t>6</w:t>
            </w:r>
          </w:p>
        </w:tc>
        <w:tc>
          <w:tcPr>
            <w:tcW w:w="4622" w:type="dxa"/>
          </w:tcPr>
          <w:p w:rsidR="00AD1452" w:rsidRPr="00F7513D" w:rsidRDefault="00F7513D" w:rsidP="00F7513D">
            <w:pPr>
              <w:rPr>
                <w:rFonts w:ascii="Avenir LT Std 45 Book" w:hAnsi="Avenir LT Std 45 Book"/>
                <w:b/>
                <w:bCs/>
              </w:rPr>
            </w:pPr>
            <w:r w:rsidRPr="00F7513D">
              <w:rPr>
                <w:rFonts w:ascii="Avenir LT Std 45 Book" w:hAnsi="Avenir LT Std 45 Book"/>
                <w:b/>
                <w:bCs/>
              </w:rPr>
              <w:t>Activity: a day in the life of</w:t>
            </w:r>
            <w:r w:rsidR="00C33A2A">
              <w:rPr>
                <w:rFonts w:ascii="Avenir LT Std 45 Book" w:hAnsi="Avenir LT Std 45 Book"/>
                <w:b/>
                <w:bCs/>
              </w:rPr>
              <w:t xml:space="preserve"> (DILO)</w:t>
            </w:r>
          </w:p>
          <w:p w:rsidR="00F7513D" w:rsidRPr="00F7513D" w:rsidRDefault="00F7513D" w:rsidP="00F7513D">
            <w:pPr>
              <w:pStyle w:val="ListParagraph"/>
              <w:numPr>
                <w:ilvl w:val="0"/>
                <w:numId w:val="28"/>
              </w:numPr>
              <w:rPr>
                <w:rFonts w:ascii="Avenir LT Std 45 Book" w:hAnsi="Avenir LT Std 45 Book"/>
              </w:rPr>
            </w:pPr>
            <w:r w:rsidRPr="00F7513D">
              <w:rPr>
                <w:rFonts w:ascii="Avenir LT Std 45 Book" w:hAnsi="Avenir LT Std 45 Book"/>
              </w:rPr>
              <w:t xml:space="preserve">For this activity, ask participants to spend 5 mins thinking through how their day usually runs when they get to work, the resources used to undertake tasks, and what could fail – then the workarounds. </w:t>
            </w:r>
          </w:p>
          <w:p w:rsidR="00F7513D" w:rsidRPr="00F7513D" w:rsidRDefault="00F7513D" w:rsidP="00F7513D">
            <w:pPr>
              <w:pStyle w:val="ListParagraph"/>
              <w:numPr>
                <w:ilvl w:val="0"/>
                <w:numId w:val="28"/>
              </w:numPr>
              <w:rPr>
                <w:rFonts w:ascii="Avenir LT Std 45 Book" w:hAnsi="Avenir LT Std 45 Book"/>
              </w:rPr>
            </w:pPr>
            <w:r w:rsidRPr="00F7513D">
              <w:rPr>
                <w:rFonts w:ascii="Avenir LT Std 45 Book" w:hAnsi="Avenir LT Std 45 Book"/>
              </w:rPr>
              <w:t xml:space="preserve">The idea is to encourage proactive identification of dependencies. </w:t>
            </w:r>
          </w:p>
          <w:p w:rsidR="00F7513D" w:rsidRPr="00F7513D" w:rsidRDefault="00F7513D" w:rsidP="00F7513D">
            <w:pPr>
              <w:pStyle w:val="ListParagraph"/>
              <w:numPr>
                <w:ilvl w:val="0"/>
                <w:numId w:val="28"/>
              </w:numPr>
              <w:rPr>
                <w:rFonts w:ascii="Avenir LT Std 45 Book" w:hAnsi="Avenir LT Std 45 Book"/>
              </w:rPr>
            </w:pPr>
            <w:r w:rsidRPr="00F7513D">
              <w:rPr>
                <w:rFonts w:ascii="Avenir LT Std 45 Book" w:hAnsi="Avenir LT Std 45 Book"/>
              </w:rPr>
              <w:t xml:space="preserve">It doesn’t need to be complete – the idea is for managers to take the template (email the handouts afterwards as a follow up) and start the conversation within and across their team </w:t>
            </w:r>
          </w:p>
        </w:tc>
        <w:tc>
          <w:tcPr>
            <w:tcW w:w="2693" w:type="dxa"/>
          </w:tcPr>
          <w:p w:rsidR="00AD1452" w:rsidRDefault="00035F0E" w:rsidP="009B1591">
            <w:pPr>
              <w:rPr>
                <w:rFonts w:ascii="Avenir LT Std 45 Book" w:hAnsi="Avenir LT Std 45 Book"/>
              </w:rPr>
            </w:pPr>
            <w:r>
              <w:rPr>
                <w:rFonts w:ascii="Avenir LT Std 45 Book" w:hAnsi="Avenir LT Std 45 Book"/>
              </w:rPr>
              <w:t>Handout or screen share</w:t>
            </w:r>
            <w:r w:rsidR="00AD1452" w:rsidRPr="00C3249E">
              <w:rPr>
                <w:rFonts w:ascii="Avenir LT Std 45 Book" w:hAnsi="Avenir LT Std 45 Book"/>
              </w:rPr>
              <w:t xml:space="preserve"> </w:t>
            </w:r>
          </w:p>
          <w:p w:rsidR="00F7513D" w:rsidRPr="00C3249E" w:rsidRDefault="00F7513D" w:rsidP="009B1591">
            <w:pPr>
              <w:rPr>
                <w:rFonts w:ascii="Avenir LT Std 45 Book" w:hAnsi="Avenir LT Std 45 Book"/>
              </w:rPr>
            </w:pPr>
            <w:r>
              <w:rPr>
                <w:rFonts w:ascii="Avenir LT Std 45 Book" w:hAnsi="Avenir LT Std 45 Book"/>
              </w:rPr>
              <w:t xml:space="preserve">Email handouts either before, or after the session as an activity for the manager to take back with their team </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5 mins</w:t>
            </w:r>
          </w:p>
        </w:tc>
      </w:tr>
      <w:tr w:rsidR="00AD1452" w:rsidRPr="00C3249E" w:rsidTr="009B1591">
        <w:tc>
          <w:tcPr>
            <w:tcW w:w="760" w:type="dxa"/>
          </w:tcPr>
          <w:p w:rsidR="00AD1452" w:rsidRPr="00C3249E" w:rsidRDefault="00D67929" w:rsidP="009B1591">
            <w:pPr>
              <w:rPr>
                <w:rFonts w:ascii="Avenir LT Std 45 Book" w:hAnsi="Avenir LT Std 45 Book"/>
              </w:rPr>
            </w:pPr>
            <w:r>
              <w:rPr>
                <w:rFonts w:ascii="Avenir LT Std 45 Book" w:hAnsi="Avenir LT Std 45 Book"/>
              </w:rPr>
              <w:t xml:space="preserve">7 </w:t>
            </w:r>
          </w:p>
        </w:tc>
        <w:tc>
          <w:tcPr>
            <w:tcW w:w="4622" w:type="dxa"/>
          </w:tcPr>
          <w:p w:rsidR="00AD1452" w:rsidRPr="00D67929" w:rsidRDefault="00AD1452" w:rsidP="009B1591">
            <w:pPr>
              <w:rPr>
                <w:rFonts w:ascii="Avenir LT Std 45 Book" w:hAnsi="Avenir LT Std 45 Book"/>
                <w:b/>
                <w:bCs/>
              </w:rPr>
            </w:pPr>
            <w:r w:rsidRPr="00D67929">
              <w:rPr>
                <w:rFonts w:ascii="Avenir LT Std 45 Book" w:hAnsi="Avenir LT Std 45 Book"/>
                <w:b/>
                <w:bCs/>
              </w:rPr>
              <w:t xml:space="preserve">Switch back </w:t>
            </w:r>
            <w:r w:rsidR="00F7513D" w:rsidRPr="00D67929">
              <w:rPr>
                <w:rFonts w:ascii="Avenir LT Std 45 Book" w:hAnsi="Avenir LT Std 45 Book"/>
                <w:b/>
                <w:bCs/>
              </w:rPr>
              <w:t>to Facilitator 1</w:t>
            </w:r>
            <w:r w:rsidRPr="00D67929">
              <w:rPr>
                <w:rFonts w:ascii="Avenir LT Std 45 Book" w:hAnsi="Avenir LT Std 45 Book"/>
                <w:b/>
                <w:bCs/>
              </w:rPr>
              <w:t xml:space="preserve"> to </w:t>
            </w:r>
            <w:r w:rsidR="00F7513D" w:rsidRPr="00D67929">
              <w:rPr>
                <w:rFonts w:ascii="Avenir LT Std 45 Book" w:hAnsi="Avenir LT Std 45 Book"/>
                <w:b/>
                <w:bCs/>
              </w:rPr>
              <w:t>discuss team-based approaches</w:t>
            </w:r>
          </w:p>
          <w:p w:rsidR="00D67929" w:rsidRPr="00C3249E" w:rsidRDefault="00D67929" w:rsidP="009B1591">
            <w:pPr>
              <w:rPr>
                <w:rFonts w:ascii="Avenir LT Std 45 Book" w:hAnsi="Avenir LT Std 45 Book"/>
              </w:rPr>
            </w:pPr>
            <w:r w:rsidRPr="00D67929">
              <w:rPr>
                <w:rFonts w:ascii="Avenir LT Std 45 Book" w:hAnsi="Avenir LT Std 45 Book"/>
                <w:b/>
                <w:bCs/>
              </w:rPr>
              <w:t>Taking a team-based approach</w:t>
            </w:r>
            <w:r>
              <w:rPr>
                <w:rFonts w:ascii="Avenir LT Std 45 Book" w:hAnsi="Avenir LT Std 45 Book"/>
              </w:rPr>
              <w:t xml:space="preserve"> </w:t>
            </w:r>
          </w:p>
          <w:p w:rsidR="000A6C0A" w:rsidRPr="00D67929" w:rsidRDefault="00D67929" w:rsidP="00D67929">
            <w:pPr>
              <w:pStyle w:val="ListParagraph"/>
              <w:numPr>
                <w:ilvl w:val="0"/>
                <w:numId w:val="29"/>
              </w:numPr>
              <w:rPr>
                <w:rFonts w:ascii="Avenir LT Std 45 Book" w:hAnsi="Avenir LT Std 45 Book"/>
              </w:rPr>
            </w:pPr>
            <w:r w:rsidRPr="00D67929">
              <w:rPr>
                <w:rFonts w:ascii="Avenir LT Std 45 Book" w:hAnsi="Avenir LT Std 45 Book"/>
              </w:rPr>
              <w:t>The slide outlines the fundamentals of what to do when managers needing to develop a flexible working plan with and for their team</w:t>
            </w:r>
          </w:p>
          <w:p w:rsidR="00D67929" w:rsidRPr="00D67929" w:rsidRDefault="00D67929" w:rsidP="00D67929">
            <w:pPr>
              <w:pStyle w:val="ListParagraph"/>
              <w:numPr>
                <w:ilvl w:val="0"/>
                <w:numId w:val="29"/>
              </w:numPr>
              <w:rPr>
                <w:rFonts w:ascii="Avenir LT Std 45 Book" w:hAnsi="Avenir LT Std 45 Book"/>
              </w:rPr>
            </w:pPr>
            <w:r w:rsidRPr="00D67929">
              <w:rPr>
                <w:rFonts w:ascii="Avenir LT Std 45 Book" w:hAnsi="Avenir LT Std 45 Book"/>
              </w:rPr>
              <w:t xml:space="preserve">The flexibility that employees require isn’t just from home, in a lockdown scenario they may also need to adjust their core and bandwidth and/or start and finish times, switch to a compressed week, go temporarily part-time or job share if significant projects are paused or work is postponed. </w:t>
            </w:r>
          </w:p>
          <w:p w:rsidR="00D67929" w:rsidRPr="00D67929" w:rsidRDefault="00D67929" w:rsidP="00D67929">
            <w:pPr>
              <w:pStyle w:val="ListParagraph"/>
              <w:numPr>
                <w:ilvl w:val="0"/>
                <w:numId w:val="29"/>
              </w:numPr>
              <w:rPr>
                <w:rFonts w:ascii="Avenir LT Std 45 Book" w:hAnsi="Avenir LT Std 45 Book"/>
              </w:rPr>
            </w:pPr>
            <w:r>
              <w:rPr>
                <w:rFonts w:ascii="Avenir LT Std 45 Book" w:hAnsi="Avenir LT Std 45 Book"/>
              </w:rPr>
              <w:t>T</w:t>
            </w:r>
            <w:r w:rsidRPr="00D67929">
              <w:rPr>
                <w:rFonts w:ascii="Avenir LT Std 45 Book" w:hAnsi="Avenir LT Std 45 Book"/>
              </w:rPr>
              <w:t xml:space="preserve">his </w:t>
            </w:r>
            <w:r>
              <w:rPr>
                <w:rFonts w:ascii="Avenir LT Std 45 Book" w:hAnsi="Avenir LT Std 45 Book"/>
              </w:rPr>
              <w:t xml:space="preserve">slide </w:t>
            </w:r>
            <w:r w:rsidRPr="00D67929">
              <w:rPr>
                <w:rFonts w:ascii="Avenir LT Std 45 Book" w:hAnsi="Avenir LT Std 45 Book"/>
              </w:rPr>
              <w:t xml:space="preserve">outlines the key steps </w:t>
            </w:r>
            <w:r>
              <w:rPr>
                <w:rFonts w:ascii="Avenir LT Std 45 Book" w:hAnsi="Avenir LT Std 45 Book"/>
              </w:rPr>
              <w:t>required, and why this approach alleviates the most stress for managers</w:t>
            </w:r>
            <w:r w:rsidRPr="00D67929">
              <w:rPr>
                <w:rFonts w:ascii="Avenir LT Std 45 Book" w:hAnsi="Avenir LT Std 45 Book"/>
              </w:rPr>
              <w:t>.</w:t>
            </w:r>
          </w:p>
        </w:tc>
        <w:tc>
          <w:tcPr>
            <w:tcW w:w="2693" w:type="dxa"/>
          </w:tcPr>
          <w:p w:rsidR="00AD1452" w:rsidRPr="00C3249E" w:rsidRDefault="00D67929" w:rsidP="009B1591">
            <w:pPr>
              <w:rPr>
                <w:rFonts w:ascii="Avenir LT Std 45 Book" w:hAnsi="Avenir LT Std 45 Book"/>
              </w:rPr>
            </w:pPr>
            <w:r>
              <w:rPr>
                <w:rFonts w:ascii="Avenir LT Std 45 Book" w:hAnsi="Avenir LT Std 45 Book"/>
              </w:rPr>
              <w:t>Present</w:t>
            </w:r>
          </w:p>
        </w:tc>
        <w:tc>
          <w:tcPr>
            <w:tcW w:w="941" w:type="dxa"/>
          </w:tcPr>
          <w:p w:rsidR="00AD1452" w:rsidRPr="00C3249E" w:rsidRDefault="00977607" w:rsidP="009B1591">
            <w:pPr>
              <w:rPr>
                <w:rFonts w:ascii="Avenir LT Std 45 Book" w:hAnsi="Avenir LT Std 45 Book"/>
              </w:rPr>
            </w:pPr>
            <w:r>
              <w:rPr>
                <w:rFonts w:ascii="Avenir LT Std 45 Book" w:hAnsi="Avenir LT Std 45 Book"/>
              </w:rPr>
              <w:t>7</w:t>
            </w:r>
            <w:r w:rsidR="00AD1452" w:rsidRPr="00C3249E">
              <w:rPr>
                <w:rFonts w:ascii="Avenir LT Std 45 Book" w:hAnsi="Avenir LT Std 45 Book"/>
              </w:rPr>
              <w:t xml:space="preserve"> mins</w:t>
            </w:r>
          </w:p>
        </w:tc>
      </w:tr>
      <w:tr w:rsidR="00AD1452" w:rsidRPr="00C3249E" w:rsidTr="009B1591">
        <w:trPr>
          <w:cantSplit/>
        </w:trPr>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lastRenderedPageBreak/>
              <w:t>8</w:t>
            </w:r>
          </w:p>
        </w:tc>
        <w:tc>
          <w:tcPr>
            <w:tcW w:w="4622" w:type="dxa"/>
          </w:tcPr>
          <w:p w:rsidR="00AD1452" w:rsidRPr="00D67929" w:rsidRDefault="00D67929" w:rsidP="00D67929">
            <w:pPr>
              <w:rPr>
                <w:rFonts w:ascii="Avenir LT Std 45 Book" w:hAnsi="Avenir LT Std 45 Book"/>
                <w:b/>
                <w:bCs/>
              </w:rPr>
            </w:pPr>
            <w:r w:rsidRPr="00D67929">
              <w:rPr>
                <w:rFonts w:ascii="Avenir LT Std 45 Book" w:hAnsi="Avenir LT Std 45 Book"/>
                <w:b/>
                <w:bCs/>
              </w:rPr>
              <w:t>Activity: Outcomes to maintain or enhance</w:t>
            </w:r>
          </w:p>
          <w:p w:rsidR="00D67929" w:rsidRDefault="00D67929" w:rsidP="00D67929">
            <w:pPr>
              <w:pStyle w:val="ListParagraph"/>
              <w:numPr>
                <w:ilvl w:val="0"/>
                <w:numId w:val="30"/>
              </w:numPr>
              <w:rPr>
                <w:rFonts w:ascii="Avenir LT Std 45 Book" w:hAnsi="Avenir LT Std 45 Book"/>
              </w:rPr>
            </w:pPr>
            <w:r w:rsidRPr="00D67929">
              <w:rPr>
                <w:rFonts w:ascii="Avenir LT Std 45 Book" w:hAnsi="Avenir LT Std 45 Book"/>
              </w:rPr>
              <w:t>A crucial part of a team-based approach is having the team identify and agree on which business, team and individual outcomes must be maintained or improved while people work flexibly.</w:t>
            </w:r>
          </w:p>
          <w:p w:rsidR="00C33A2A" w:rsidRPr="00D67929" w:rsidRDefault="00C33A2A" w:rsidP="00D67929">
            <w:pPr>
              <w:pStyle w:val="ListParagraph"/>
              <w:numPr>
                <w:ilvl w:val="0"/>
                <w:numId w:val="30"/>
              </w:numPr>
              <w:rPr>
                <w:rFonts w:ascii="Avenir LT Std 45 Book" w:hAnsi="Avenir LT Std 45 Book"/>
              </w:rPr>
            </w:pPr>
            <w:r>
              <w:rPr>
                <w:rFonts w:ascii="Avenir LT Std 45 Book" w:hAnsi="Avenir LT Std 45 Book"/>
              </w:rPr>
              <w:t>If managers in the workshop have hybrid teams (with some office based and some frontline), a team-based approach will be crucial (as it won’t be a conventional virtual team)</w:t>
            </w:r>
          </w:p>
          <w:p w:rsidR="00D67929" w:rsidRDefault="00D67929" w:rsidP="00D67929">
            <w:pPr>
              <w:pStyle w:val="ListParagraph"/>
              <w:numPr>
                <w:ilvl w:val="0"/>
                <w:numId w:val="30"/>
              </w:numPr>
              <w:rPr>
                <w:rFonts w:ascii="Avenir LT Std 45 Book" w:hAnsi="Avenir LT Std 45 Book"/>
              </w:rPr>
            </w:pPr>
            <w:r w:rsidRPr="00D67929">
              <w:rPr>
                <w:rFonts w:ascii="Avenir LT Std 45 Book" w:hAnsi="Avenir LT Std 45 Book"/>
              </w:rPr>
              <w:t xml:space="preserve">Again, this is only an introductory activity – the aim is not completion, but for managers to take the template back to their teams to discuss and agree. It then becomes a measure by which to track arrangements for impact and efficacy </w:t>
            </w:r>
          </w:p>
          <w:p w:rsidR="00D67929" w:rsidRPr="00D67929" w:rsidRDefault="00D67929" w:rsidP="00D67929">
            <w:pPr>
              <w:pStyle w:val="ListParagraph"/>
              <w:numPr>
                <w:ilvl w:val="0"/>
                <w:numId w:val="30"/>
              </w:numPr>
              <w:rPr>
                <w:rFonts w:ascii="Avenir LT Std 45 Book" w:hAnsi="Avenir LT Std 45 Book"/>
              </w:rPr>
            </w:pPr>
            <w:r w:rsidRPr="00C3249E">
              <w:rPr>
                <w:rFonts w:ascii="Avenir LT Std 45 Book" w:hAnsi="Avenir LT Std 45 Book"/>
              </w:rPr>
              <w:t xml:space="preserve">You can refer to the PSC </w:t>
            </w:r>
            <w:hyperlink r:id="rId23" w:history="1">
              <w:r w:rsidRPr="000A6C0A">
                <w:rPr>
                  <w:rStyle w:val="Hyperlink"/>
                  <w:rFonts w:ascii="Avenir LT Std 45 Book" w:hAnsi="Avenir LT Std 45 Book"/>
                </w:rPr>
                <w:t>team-based design toolkit</w:t>
              </w:r>
            </w:hyperlink>
            <w:r>
              <w:rPr>
                <w:rFonts w:ascii="Avenir LT Std 45 Book" w:hAnsi="Avenir LT Std 45 Book"/>
              </w:rPr>
              <w:t xml:space="preserve"> (having a copy of the toolkit handy helps)</w:t>
            </w:r>
            <w:r>
              <w:rPr>
                <w:rFonts w:ascii="Avenir LT Std 45 Book" w:hAnsi="Avenir LT Std 45 Book"/>
              </w:rPr>
              <w:t xml:space="preserve"> for further information – this toolkit helps</w:t>
            </w:r>
            <w:r w:rsidR="00C33A2A">
              <w:rPr>
                <w:rFonts w:ascii="Avenir LT Std 45 Book" w:hAnsi="Avenir LT Std 45 Book"/>
              </w:rPr>
              <w:t xml:space="preserve"> provide more detail </w:t>
            </w:r>
          </w:p>
        </w:tc>
        <w:tc>
          <w:tcPr>
            <w:tcW w:w="2693" w:type="dxa"/>
          </w:tcPr>
          <w:p w:rsidR="00AD1452" w:rsidRPr="00C3249E" w:rsidRDefault="00D67929" w:rsidP="009B1591">
            <w:pPr>
              <w:rPr>
                <w:rFonts w:ascii="Avenir LT Std 45 Book" w:hAnsi="Avenir LT Std 45 Book"/>
              </w:rPr>
            </w:pPr>
            <w:r>
              <w:rPr>
                <w:rFonts w:ascii="Avenir LT Std 45 Book" w:hAnsi="Avenir LT Std 45 Book"/>
              </w:rPr>
              <w:t>Handout</w:t>
            </w:r>
          </w:p>
        </w:tc>
        <w:tc>
          <w:tcPr>
            <w:tcW w:w="941" w:type="dxa"/>
          </w:tcPr>
          <w:p w:rsidR="00AD1452" w:rsidRPr="00C3249E" w:rsidRDefault="00D67929" w:rsidP="009B1591">
            <w:pPr>
              <w:rPr>
                <w:rFonts w:ascii="Avenir LT Std 45 Book" w:hAnsi="Avenir LT Std 45 Book"/>
              </w:rPr>
            </w:pPr>
            <w:r>
              <w:rPr>
                <w:rFonts w:ascii="Avenir LT Std 45 Book" w:hAnsi="Avenir LT Std 45 Book"/>
              </w:rPr>
              <w:t>5</w:t>
            </w:r>
            <w:r w:rsidR="00AD1452" w:rsidRPr="00C3249E">
              <w:rPr>
                <w:rFonts w:ascii="Avenir LT Std 45 Book" w:hAnsi="Avenir LT Std 45 Book"/>
              </w:rPr>
              <w:t xml:space="preserve">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9</w:t>
            </w:r>
          </w:p>
        </w:tc>
        <w:tc>
          <w:tcPr>
            <w:tcW w:w="4622" w:type="dxa"/>
          </w:tcPr>
          <w:p w:rsidR="00C33A2A" w:rsidRPr="00C33A2A" w:rsidRDefault="00C33A2A" w:rsidP="009B1591">
            <w:pPr>
              <w:rPr>
                <w:rFonts w:ascii="Avenir LT Std 45 Book" w:hAnsi="Avenir LT Std 45 Book"/>
                <w:b/>
                <w:bCs/>
              </w:rPr>
            </w:pPr>
            <w:r w:rsidRPr="00C33A2A">
              <w:rPr>
                <w:rFonts w:ascii="Avenir LT Std 45 Book" w:hAnsi="Avenir LT Std 45 Book"/>
                <w:b/>
                <w:bCs/>
              </w:rPr>
              <w:t>Work design</w:t>
            </w:r>
          </w:p>
          <w:p w:rsidR="00AD1452" w:rsidRPr="00C33A2A" w:rsidRDefault="00C33A2A" w:rsidP="00C33A2A">
            <w:pPr>
              <w:pStyle w:val="ListParagraph"/>
              <w:numPr>
                <w:ilvl w:val="0"/>
                <w:numId w:val="32"/>
              </w:numPr>
              <w:rPr>
                <w:rFonts w:ascii="Avenir LT Std 45 Book" w:hAnsi="Avenir LT Std 45 Book"/>
              </w:rPr>
            </w:pPr>
            <w:r w:rsidRPr="00C33A2A">
              <w:rPr>
                <w:rFonts w:ascii="Avenir LT Std 45 Book" w:hAnsi="Avenir LT Std 45 Book"/>
              </w:rPr>
              <w:t xml:space="preserve">Remind the managers that in the team-based process, to combine the outputs of the DILO and the outcomes to see if productivity (or more flexibility) can be unlocked through work re-design or work share. </w:t>
            </w:r>
            <w:r w:rsidR="000A6C0A" w:rsidRPr="00C33A2A">
              <w:rPr>
                <w:rFonts w:ascii="Avenir LT Std 45 Book" w:hAnsi="Avenir LT Std 45 Book"/>
              </w:rPr>
              <w:t xml:space="preserve"> </w:t>
            </w:r>
          </w:p>
          <w:p w:rsidR="00C33A2A" w:rsidRPr="00C33A2A" w:rsidRDefault="00C33A2A" w:rsidP="00C33A2A">
            <w:pPr>
              <w:pStyle w:val="ListParagraph"/>
              <w:numPr>
                <w:ilvl w:val="0"/>
                <w:numId w:val="32"/>
              </w:numPr>
              <w:rPr>
                <w:rFonts w:ascii="Avenir LT Std 45 Book" w:hAnsi="Avenir LT Std 45 Book"/>
              </w:rPr>
            </w:pPr>
            <w:r w:rsidRPr="00C33A2A">
              <w:rPr>
                <w:rFonts w:ascii="Avenir LT Std 45 Book" w:hAnsi="Avenir LT Std 45 Book"/>
              </w:rPr>
              <w:t xml:space="preserve">A crisis, or tricky technology, can force innovation. Encourage them to explore this with their teams as it may prove necessary in the short term, but pay off in the longer term. </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Present</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5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10</w:t>
            </w:r>
          </w:p>
        </w:tc>
        <w:tc>
          <w:tcPr>
            <w:tcW w:w="4622" w:type="dxa"/>
          </w:tcPr>
          <w:p w:rsidR="00AD1452" w:rsidRPr="00C33A2A" w:rsidRDefault="00C33A2A" w:rsidP="009B1591">
            <w:pPr>
              <w:rPr>
                <w:rFonts w:ascii="Avenir LT Std 45 Book" w:hAnsi="Avenir LT Std 45 Book"/>
                <w:b/>
                <w:bCs/>
              </w:rPr>
            </w:pPr>
            <w:r w:rsidRPr="00C33A2A">
              <w:rPr>
                <w:rFonts w:ascii="Avenir LT Std 45 Book" w:hAnsi="Avenir LT Std 45 Book"/>
                <w:b/>
                <w:bCs/>
              </w:rPr>
              <w:t>Rules of the road</w:t>
            </w:r>
          </w:p>
          <w:p w:rsidR="00C33A2A" w:rsidRPr="00C33A2A" w:rsidRDefault="00C33A2A" w:rsidP="00C33A2A">
            <w:pPr>
              <w:pStyle w:val="ListParagraph"/>
              <w:numPr>
                <w:ilvl w:val="0"/>
                <w:numId w:val="31"/>
              </w:numPr>
              <w:rPr>
                <w:rFonts w:ascii="Avenir LT Std 45 Book" w:hAnsi="Avenir LT Std 45 Book"/>
              </w:rPr>
            </w:pPr>
            <w:r w:rsidRPr="00C33A2A">
              <w:rPr>
                <w:rFonts w:ascii="Avenir LT Std 45 Book" w:hAnsi="Avenir LT Std 45 Book"/>
              </w:rPr>
              <w:t xml:space="preserve">These are the protocols that teams need to adopt to make the ‘how’ of flexibility work. </w:t>
            </w:r>
          </w:p>
          <w:p w:rsidR="00C33A2A" w:rsidRPr="00C33A2A" w:rsidRDefault="00C33A2A" w:rsidP="00C33A2A">
            <w:pPr>
              <w:pStyle w:val="ListParagraph"/>
              <w:numPr>
                <w:ilvl w:val="0"/>
                <w:numId w:val="31"/>
              </w:numPr>
            </w:pPr>
            <w:r w:rsidRPr="00C33A2A">
              <w:rPr>
                <w:rFonts w:ascii="Avenir LT Std 45 Book" w:hAnsi="Avenir LT Std 45 Book"/>
              </w:rPr>
              <w:t xml:space="preserve">Again, these are best designed by the team itself, but we can share an example (or use one as a handout), </w:t>
            </w:r>
            <w:r w:rsidRPr="00C33A2A">
              <w:t xml:space="preserve">although emphasise any that the organisation has mandated. </w:t>
            </w:r>
          </w:p>
          <w:p w:rsidR="00C33A2A" w:rsidRPr="00C33A2A" w:rsidRDefault="00C33A2A" w:rsidP="00C33A2A">
            <w:pPr>
              <w:pStyle w:val="ListParagraph"/>
              <w:numPr>
                <w:ilvl w:val="0"/>
                <w:numId w:val="31"/>
              </w:numPr>
              <w:rPr>
                <w:rFonts w:ascii="Avenir LT Std 45 Book" w:hAnsi="Avenir LT Std 45 Book"/>
              </w:rPr>
            </w:pPr>
            <w:r w:rsidRPr="00C33A2A">
              <w:t xml:space="preserve">This slide deliberately discusses the practicalities of making it work, in order to build confidence, particularly amongst managers, to ‘give it a go’ and shift the workplace culture to be a shared team-based experience rather than focusing on the individual. At the same time, individuals </w:t>
            </w:r>
            <w:r w:rsidRPr="00C33A2A">
              <w:lastRenderedPageBreak/>
              <w:t>are encouraged to take responsibility for self-managing and making changes to the way they work.</w:t>
            </w:r>
          </w:p>
          <w:p w:rsidR="00C33A2A" w:rsidRPr="00C33A2A" w:rsidRDefault="00C33A2A" w:rsidP="00C33A2A">
            <w:pPr>
              <w:pStyle w:val="ListParagraph"/>
              <w:numPr>
                <w:ilvl w:val="0"/>
                <w:numId w:val="31"/>
              </w:numPr>
              <w:rPr>
                <w:rFonts w:ascii="Avenir LT Std 45 Book" w:hAnsi="Avenir LT Std 45 Book"/>
              </w:rPr>
            </w:pPr>
            <w:r w:rsidRPr="00C33A2A">
              <w:rPr>
                <w:rFonts w:ascii="Avenir LT Std 45 Book" w:hAnsi="Avenir LT Std 45 Book"/>
              </w:rPr>
              <w:t xml:space="preserve">Key to building trust is that the team co-design them, and then stick to them – the manager’s role is then to steer, rather than patrol. </w:t>
            </w:r>
          </w:p>
        </w:tc>
        <w:tc>
          <w:tcPr>
            <w:tcW w:w="2693" w:type="dxa"/>
          </w:tcPr>
          <w:p w:rsidR="00AD1452" w:rsidRPr="00C3249E" w:rsidRDefault="00C33A2A" w:rsidP="009B1591">
            <w:pPr>
              <w:rPr>
                <w:rFonts w:ascii="Avenir LT Std 45 Book" w:hAnsi="Avenir LT Std 45 Book"/>
              </w:rPr>
            </w:pPr>
            <w:r>
              <w:rPr>
                <w:rFonts w:ascii="Avenir LT Std 45 Book" w:hAnsi="Avenir LT Std 45 Book"/>
              </w:rPr>
              <w:lastRenderedPageBreak/>
              <w:t>Present</w:t>
            </w:r>
          </w:p>
        </w:tc>
        <w:tc>
          <w:tcPr>
            <w:tcW w:w="941" w:type="dxa"/>
          </w:tcPr>
          <w:p w:rsidR="00AD1452" w:rsidRPr="00C3249E" w:rsidRDefault="00AD1452" w:rsidP="009B1591">
            <w:pPr>
              <w:rPr>
                <w:rFonts w:ascii="Avenir LT Std 45 Book" w:hAnsi="Avenir LT Std 45 Book"/>
              </w:rPr>
            </w:pPr>
            <w:r>
              <w:rPr>
                <w:rFonts w:ascii="Avenir LT Std 45 Book" w:hAnsi="Avenir LT Std 45 Book"/>
              </w:rPr>
              <w:t>5</w:t>
            </w:r>
            <w:r w:rsidR="00977607">
              <w:rPr>
                <w:rFonts w:ascii="Avenir LT Std 45 Book" w:hAnsi="Avenir LT Std 45 Book"/>
              </w:rPr>
              <w:t xml:space="preserve"> </w:t>
            </w:r>
            <w:r w:rsidRPr="00C3249E">
              <w:rPr>
                <w:rFonts w:ascii="Avenir LT Std 45 Book" w:hAnsi="Avenir LT Std 45 Book"/>
              </w:rPr>
              <w:t>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11</w:t>
            </w:r>
          </w:p>
        </w:tc>
        <w:tc>
          <w:tcPr>
            <w:tcW w:w="4622" w:type="dxa"/>
          </w:tcPr>
          <w:p w:rsidR="00AD1452" w:rsidRPr="00015407" w:rsidRDefault="00C33A2A" w:rsidP="009B1591">
            <w:pPr>
              <w:rPr>
                <w:rFonts w:ascii="Avenir LT Std 45 Book" w:hAnsi="Avenir LT Std 45 Book"/>
                <w:b/>
                <w:bCs/>
              </w:rPr>
            </w:pPr>
            <w:r w:rsidRPr="00015407">
              <w:rPr>
                <w:rFonts w:ascii="Avenir LT Std 45 Book" w:hAnsi="Avenir LT Std 45 Book"/>
                <w:b/>
                <w:bCs/>
              </w:rPr>
              <w:t>Managing for outcomes</w:t>
            </w:r>
          </w:p>
          <w:p w:rsidR="00C33A2A" w:rsidRPr="00015407" w:rsidRDefault="00C33A2A" w:rsidP="00015407">
            <w:pPr>
              <w:pStyle w:val="ListParagraph"/>
              <w:numPr>
                <w:ilvl w:val="0"/>
                <w:numId w:val="33"/>
              </w:numPr>
              <w:rPr>
                <w:rFonts w:ascii="Avenir LT Std 45 Book" w:hAnsi="Avenir LT Std 45 Book"/>
              </w:rPr>
            </w:pPr>
            <w:r w:rsidRPr="00015407">
              <w:rPr>
                <w:rFonts w:ascii="Avenir LT Std 45 Book" w:hAnsi="Avenir LT Std 45 Book"/>
              </w:rPr>
              <w:t xml:space="preserve">The emphasis of this slide is on the importance of ensuring that performance plans are rigorous and up to date (and updated ASAP if not already). </w:t>
            </w:r>
          </w:p>
          <w:p w:rsidR="00C33A2A" w:rsidRPr="00015407" w:rsidRDefault="00C33A2A" w:rsidP="00015407">
            <w:pPr>
              <w:pStyle w:val="ListParagraph"/>
              <w:numPr>
                <w:ilvl w:val="0"/>
                <w:numId w:val="33"/>
              </w:numPr>
              <w:rPr>
                <w:rFonts w:ascii="Avenir LT Std 45 Book" w:hAnsi="Avenir LT Std 45 Book"/>
              </w:rPr>
            </w:pPr>
            <w:r w:rsidRPr="00015407">
              <w:rPr>
                <w:rFonts w:ascii="Avenir LT Std 45 Book" w:hAnsi="Avenir LT Std 45 Book"/>
              </w:rPr>
              <w:t>These provide employees with certainty over what they will deliver (although projects may change and this should be acknowledged) and to what standard, and becomes the way by which you measure progress and success</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Present</w:t>
            </w:r>
          </w:p>
        </w:tc>
        <w:tc>
          <w:tcPr>
            <w:tcW w:w="941" w:type="dxa"/>
          </w:tcPr>
          <w:p w:rsidR="00AD1452" w:rsidRPr="00C3249E" w:rsidRDefault="00C33A2A" w:rsidP="009B1591">
            <w:pPr>
              <w:rPr>
                <w:rFonts w:ascii="Avenir LT Std 45 Book" w:hAnsi="Avenir LT Std 45 Book"/>
              </w:rPr>
            </w:pPr>
            <w:r>
              <w:rPr>
                <w:rFonts w:ascii="Avenir LT Std 45 Book" w:hAnsi="Avenir LT Std 45 Book"/>
              </w:rPr>
              <w:t>3</w:t>
            </w:r>
            <w:r w:rsidR="00AD1452" w:rsidRPr="00C3249E">
              <w:rPr>
                <w:rFonts w:ascii="Avenir LT Std 45 Book" w:hAnsi="Avenir LT Std 45 Book"/>
              </w:rPr>
              <w:t xml:space="preserve"> min</w:t>
            </w:r>
            <w:r>
              <w:rPr>
                <w:rFonts w:ascii="Avenir LT Std 45 Book" w:hAnsi="Avenir LT Std 45 Book"/>
              </w:rPr>
              <w:t>s</w:t>
            </w:r>
          </w:p>
        </w:tc>
      </w:tr>
      <w:tr w:rsidR="00C33A2A" w:rsidRPr="00C3249E" w:rsidTr="009B1591">
        <w:tc>
          <w:tcPr>
            <w:tcW w:w="760" w:type="dxa"/>
          </w:tcPr>
          <w:p w:rsidR="00C33A2A" w:rsidRPr="00C3249E" w:rsidRDefault="00C33A2A" w:rsidP="009B1591">
            <w:pPr>
              <w:rPr>
                <w:rFonts w:ascii="Avenir LT Std 45 Book" w:hAnsi="Avenir LT Std 45 Book"/>
              </w:rPr>
            </w:pPr>
            <w:r>
              <w:rPr>
                <w:rFonts w:ascii="Avenir LT Std 45 Book" w:hAnsi="Avenir LT Std 45 Book"/>
              </w:rPr>
              <w:t>12</w:t>
            </w:r>
          </w:p>
        </w:tc>
        <w:tc>
          <w:tcPr>
            <w:tcW w:w="4622" w:type="dxa"/>
          </w:tcPr>
          <w:p w:rsidR="00C33A2A" w:rsidRDefault="00C33A2A" w:rsidP="009B1591">
            <w:pPr>
              <w:rPr>
                <w:rFonts w:ascii="Avenir LT Std 45 Book" w:hAnsi="Avenir LT Std 45 Book"/>
                <w:b/>
                <w:bCs/>
              </w:rPr>
            </w:pPr>
            <w:r w:rsidRPr="00D67929">
              <w:rPr>
                <w:rFonts w:ascii="Avenir LT Std 45 Book" w:hAnsi="Avenir LT Std 45 Book"/>
                <w:b/>
                <w:bCs/>
              </w:rPr>
              <w:t xml:space="preserve">Switch back to Facilitator </w:t>
            </w:r>
            <w:r>
              <w:rPr>
                <w:rFonts w:ascii="Avenir LT Std 45 Book" w:hAnsi="Avenir LT Std 45 Book"/>
                <w:b/>
                <w:bCs/>
              </w:rPr>
              <w:t xml:space="preserve">2 for </w:t>
            </w:r>
            <w:r w:rsidR="00015407">
              <w:rPr>
                <w:rFonts w:ascii="Avenir LT Std 45 Book" w:hAnsi="Avenir LT Std 45 Book"/>
                <w:b/>
                <w:bCs/>
              </w:rPr>
              <w:t xml:space="preserve">looking after your team </w:t>
            </w:r>
            <w:r w:rsidR="00196E52">
              <w:rPr>
                <w:rFonts w:ascii="Avenir LT Std 45 Book" w:hAnsi="Avenir LT Std 45 Book"/>
                <w:b/>
                <w:bCs/>
              </w:rPr>
              <w:t>cohesion</w:t>
            </w:r>
          </w:p>
          <w:p w:rsidR="00977607" w:rsidRPr="00015407" w:rsidRDefault="00196E52" w:rsidP="00015407">
            <w:pPr>
              <w:pStyle w:val="ListParagraph"/>
              <w:numPr>
                <w:ilvl w:val="0"/>
                <w:numId w:val="34"/>
              </w:numPr>
              <w:rPr>
                <w:rFonts w:ascii="Avenir LT Std 45 Book" w:hAnsi="Avenir LT Std 45 Book"/>
              </w:rPr>
            </w:pPr>
            <w:r>
              <w:rPr>
                <w:rFonts w:ascii="Avenir LT Std 45 Book" w:hAnsi="Avenir LT Std 45 Book"/>
              </w:rPr>
              <w:t>Tips to ensure the team stays connected and care about each other</w:t>
            </w:r>
            <w:bookmarkStart w:id="21" w:name="_GoBack"/>
            <w:bookmarkEnd w:id="21"/>
          </w:p>
        </w:tc>
        <w:tc>
          <w:tcPr>
            <w:tcW w:w="2693" w:type="dxa"/>
          </w:tcPr>
          <w:p w:rsidR="00C33A2A" w:rsidRPr="00C3249E" w:rsidRDefault="00015407" w:rsidP="009B1591">
            <w:pPr>
              <w:rPr>
                <w:rFonts w:ascii="Avenir LT Std 45 Book" w:hAnsi="Avenir LT Std 45 Book"/>
              </w:rPr>
            </w:pPr>
            <w:r>
              <w:rPr>
                <w:rFonts w:ascii="Avenir LT Std 45 Book" w:hAnsi="Avenir LT Std 45 Book"/>
              </w:rPr>
              <w:t>Present</w:t>
            </w:r>
            <w:r w:rsidR="00977607">
              <w:rPr>
                <w:rFonts w:ascii="Avenir LT Std 45 Book" w:hAnsi="Avenir LT Std 45 Book"/>
              </w:rPr>
              <w:t>/discuss</w:t>
            </w:r>
          </w:p>
        </w:tc>
        <w:tc>
          <w:tcPr>
            <w:tcW w:w="941" w:type="dxa"/>
          </w:tcPr>
          <w:p w:rsidR="00C33A2A" w:rsidRPr="00C3249E" w:rsidRDefault="00196E52" w:rsidP="009B1591">
            <w:pPr>
              <w:rPr>
                <w:rFonts w:ascii="Avenir LT Std 45 Book" w:hAnsi="Avenir LT Std 45 Book"/>
              </w:rPr>
            </w:pPr>
            <w:r>
              <w:rPr>
                <w:rFonts w:ascii="Avenir LT Std 45 Book" w:hAnsi="Avenir LT Std 45 Book"/>
              </w:rPr>
              <w:t>4</w:t>
            </w:r>
            <w:r w:rsidR="00977607">
              <w:rPr>
                <w:rFonts w:ascii="Avenir LT Std 45 Book" w:hAnsi="Avenir LT Std 45 Book"/>
              </w:rPr>
              <w:t xml:space="preserve"> mins</w:t>
            </w:r>
          </w:p>
        </w:tc>
      </w:tr>
      <w:tr w:rsidR="00196E52" w:rsidRPr="00C3249E" w:rsidTr="009B1591">
        <w:tc>
          <w:tcPr>
            <w:tcW w:w="760" w:type="dxa"/>
          </w:tcPr>
          <w:p w:rsidR="00196E52" w:rsidRDefault="00196E52" w:rsidP="00C33A2A">
            <w:pPr>
              <w:rPr>
                <w:rFonts w:ascii="Avenir LT Std 45 Book" w:hAnsi="Avenir LT Std 45 Book"/>
              </w:rPr>
            </w:pPr>
            <w:r>
              <w:rPr>
                <w:rFonts w:ascii="Avenir LT Std 45 Book" w:hAnsi="Avenir LT Std 45 Book"/>
              </w:rPr>
              <w:t>13</w:t>
            </w:r>
          </w:p>
        </w:tc>
        <w:tc>
          <w:tcPr>
            <w:tcW w:w="4622" w:type="dxa"/>
          </w:tcPr>
          <w:p w:rsidR="00196E52" w:rsidRPr="00196E52" w:rsidRDefault="00196E52" w:rsidP="00196E52">
            <w:pPr>
              <w:rPr>
                <w:rFonts w:ascii="Avenir LT Std 45 Book" w:hAnsi="Avenir LT Std 45 Book"/>
                <w:b/>
                <w:bCs/>
              </w:rPr>
            </w:pPr>
            <w:r w:rsidRPr="00196E52">
              <w:rPr>
                <w:rFonts w:ascii="Avenir LT Std 45 Book" w:hAnsi="Avenir LT Std 45 Book"/>
                <w:b/>
                <w:bCs/>
              </w:rPr>
              <w:t>Looking after your team and yourself</w:t>
            </w:r>
          </w:p>
          <w:p w:rsidR="00196E52" w:rsidRPr="00015407" w:rsidRDefault="00196E52" w:rsidP="00196E52">
            <w:pPr>
              <w:pStyle w:val="ListParagraph"/>
              <w:numPr>
                <w:ilvl w:val="0"/>
                <w:numId w:val="35"/>
              </w:numPr>
              <w:rPr>
                <w:rFonts w:ascii="Avenir LT Std 45 Book" w:hAnsi="Avenir LT Std 45 Book"/>
              </w:rPr>
            </w:pPr>
            <w:r w:rsidRPr="00015407">
              <w:rPr>
                <w:rFonts w:ascii="Avenir LT Std 45 Book" w:hAnsi="Avenir LT Std 45 Book"/>
              </w:rPr>
              <w:t>This slide talks more to the ‘soft’ skills side of helping employees to adjust to a new way of working</w:t>
            </w:r>
            <w:r>
              <w:rPr>
                <w:rFonts w:ascii="Avenir LT Std 45 Book" w:hAnsi="Avenir LT Std 45 Book"/>
              </w:rPr>
              <w:t>, including the managers</w:t>
            </w:r>
            <w:r w:rsidRPr="00015407">
              <w:rPr>
                <w:rFonts w:ascii="Avenir LT Std 45 Book" w:hAnsi="Avenir LT Std 45 Book"/>
              </w:rPr>
              <w:t xml:space="preserve">. </w:t>
            </w:r>
          </w:p>
          <w:p w:rsidR="00196E52" w:rsidRPr="00015407" w:rsidRDefault="00196E52" w:rsidP="00196E52">
            <w:pPr>
              <w:pStyle w:val="ListParagraph"/>
              <w:numPr>
                <w:ilvl w:val="0"/>
                <w:numId w:val="35"/>
              </w:numPr>
              <w:rPr>
                <w:rFonts w:ascii="Avenir LT Std 45 Book" w:hAnsi="Avenir LT Std 45 Book"/>
              </w:rPr>
            </w:pPr>
            <w:r w:rsidRPr="00015407">
              <w:rPr>
                <w:rFonts w:ascii="Avenir LT Std 45 Book" w:hAnsi="Avenir LT Std 45 Book"/>
              </w:rPr>
              <w:t>It covers isolation, the importance of routines, of being able to plan and prioritise work, and exercise for staying mentally and physically well in scary times</w:t>
            </w:r>
          </w:p>
          <w:p w:rsidR="00196E52" w:rsidRDefault="00196E52" w:rsidP="00196E52">
            <w:pPr>
              <w:pStyle w:val="ListParagraph"/>
              <w:numPr>
                <w:ilvl w:val="0"/>
                <w:numId w:val="35"/>
              </w:numPr>
              <w:rPr>
                <w:rFonts w:ascii="Avenir LT Std 45 Book" w:hAnsi="Avenir LT Std 45 Book"/>
              </w:rPr>
            </w:pPr>
            <w:r w:rsidRPr="00015407">
              <w:rPr>
                <w:rFonts w:ascii="Avenir LT Std 45 Book" w:hAnsi="Avenir LT Std 45 Book"/>
              </w:rPr>
              <w:t>A good technique is to encourage buddy systems or having people check in on each other, so its not all the manager’s responsibility</w:t>
            </w:r>
          </w:p>
          <w:p w:rsidR="00196E52" w:rsidRPr="00015407" w:rsidRDefault="00196E52" w:rsidP="00196E52">
            <w:pPr>
              <w:pStyle w:val="ListParagraph"/>
              <w:numPr>
                <w:ilvl w:val="0"/>
                <w:numId w:val="35"/>
              </w:numPr>
              <w:rPr>
                <w:rFonts w:ascii="Avenir LT Std 45 Book" w:hAnsi="Avenir LT Std 45 Book"/>
              </w:rPr>
            </w:pPr>
            <w:r>
              <w:rPr>
                <w:rFonts w:ascii="Avenir LT Std 45 Book" w:hAnsi="Avenir LT Std 45 Book"/>
              </w:rPr>
              <w:t>Ask people to share (if comfortable) what they’re doing already in their team, or like to do personally</w:t>
            </w:r>
          </w:p>
        </w:tc>
        <w:tc>
          <w:tcPr>
            <w:tcW w:w="2693" w:type="dxa"/>
          </w:tcPr>
          <w:p w:rsidR="00196E52" w:rsidRDefault="00196E52" w:rsidP="00C33A2A">
            <w:pPr>
              <w:rPr>
                <w:rFonts w:ascii="Avenir LT Std 45 Book" w:hAnsi="Avenir LT Std 45 Book"/>
              </w:rPr>
            </w:pPr>
            <w:r>
              <w:rPr>
                <w:rFonts w:ascii="Avenir LT Std 45 Book" w:hAnsi="Avenir LT Std 45 Book"/>
              </w:rPr>
              <w:t>Present</w:t>
            </w:r>
          </w:p>
        </w:tc>
        <w:tc>
          <w:tcPr>
            <w:tcW w:w="941" w:type="dxa"/>
          </w:tcPr>
          <w:p w:rsidR="00196E52" w:rsidRDefault="00196E52" w:rsidP="00C33A2A">
            <w:pPr>
              <w:rPr>
                <w:rFonts w:ascii="Avenir LT Std 45 Book" w:hAnsi="Avenir LT Std 45 Book"/>
              </w:rPr>
            </w:pPr>
            <w:r>
              <w:rPr>
                <w:rFonts w:ascii="Avenir LT Std 45 Book" w:hAnsi="Avenir LT Std 45 Book"/>
              </w:rPr>
              <w:t>3 mins</w:t>
            </w:r>
          </w:p>
        </w:tc>
      </w:tr>
      <w:tr w:rsidR="00C33A2A" w:rsidRPr="00C3249E" w:rsidTr="009B1591">
        <w:tc>
          <w:tcPr>
            <w:tcW w:w="760" w:type="dxa"/>
          </w:tcPr>
          <w:p w:rsidR="00C33A2A" w:rsidRDefault="00C33A2A" w:rsidP="00C33A2A">
            <w:pPr>
              <w:rPr>
                <w:rFonts w:ascii="Avenir LT Std 45 Book" w:hAnsi="Avenir LT Std 45 Book"/>
              </w:rPr>
            </w:pPr>
            <w:r>
              <w:rPr>
                <w:rFonts w:ascii="Avenir LT Std 45 Book" w:hAnsi="Avenir LT Std 45 Book"/>
              </w:rPr>
              <w:t>14</w:t>
            </w:r>
          </w:p>
        </w:tc>
        <w:tc>
          <w:tcPr>
            <w:tcW w:w="4622" w:type="dxa"/>
          </w:tcPr>
          <w:p w:rsidR="00015407" w:rsidRPr="00015407" w:rsidRDefault="00C33A2A" w:rsidP="00015407">
            <w:pPr>
              <w:pStyle w:val="ListParagraph"/>
              <w:numPr>
                <w:ilvl w:val="0"/>
                <w:numId w:val="35"/>
              </w:numPr>
              <w:rPr>
                <w:rFonts w:ascii="Avenir LT Std 45 Book" w:hAnsi="Avenir LT Std 45 Book"/>
              </w:rPr>
            </w:pPr>
            <w:r w:rsidRPr="00015407">
              <w:rPr>
                <w:rFonts w:ascii="Avenir LT Std 45 Book" w:hAnsi="Avenir LT Std 45 Book"/>
              </w:rPr>
              <w:t xml:space="preserve">Wrap up the session and encourage everyone to advocate for </w:t>
            </w:r>
            <w:r w:rsidRPr="00015407">
              <w:rPr>
                <w:rFonts w:ascii="Avenir LT Std 45 Book" w:hAnsi="Avenir LT Std 45 Book"/>
              </w:rPr>
              <w:t>trust and understanding</w:t>
            </w:r>
            <w:r w:rsidRPr="00015407">
              <w:rPr>
                <w:rFonts w:ascii="Avenir LT Std 45 Book" w:hAnsi="Avenir LT Std 45 Book"/>
              </w:rPr>
              <w:t xml:space="preserve"> in their teams and in interactions with stakeholders across the NSW government sector. </w:t>
            </w:r>
          </w:p>
          <w:p w:rsidR="00C33A2A" w:rsidRPr="00015407" w:rsidRDefault="00C33A2A" w:rsidP="00015407">
            <w:pPr>
              <w:pStyle w:val="ListParagraph"/>
              <w:numPr>
                <w:ilvl w:val="0"/>
                <w:numId w:val="35"/>
              </w:numPr>
              <w:rPr>
                <w:rFonts w:ascii="Avenir LT Std 45 Book" w:hAnsi="Avenir LT Std 45 Book"/>
              </w:rPr>
            </w:pPr>
            <w:r w:rsidRPr="00015407">
              <w:rPr>
                <w:rFonts w:ascii="Avenir LT Std 45 Book" w:hAnsi="Avenir LT Std 45 Book"/>
              </w:rPr>
              <w:t xml:space="preserve">If you are planning further </w:t>
            </w:r>
            <w:r w:rsidRPr="00015407">
              <w:rPr>
                <w:rFonts w:ascii="Avenir LT Std 45 Book" w:hAnsi="Avenir LT Std 45 Book"/>
              </w:rPr>
              <w:t>seminars</w:t>
            </w:r>
            <w:r w:rsidRPr="00015407">
              <w:rPr>
                <w:rFonts w:ascii="Avenir LT Std 45 Book" w:hAnsi="Avenir LT Std 45 Book"/>
              </w:rPr>
              <w:t xml:space="preserve"> or communications </w:t>
            </w:r>
            <w:r w:rsidRPr="00015407">
              <w:rPr>
                <w:rFonts w:ascii="Avenir LT Std 45 Book" w:hAnsi="Avenir LT Std 45 Book"/>
              </w:rPr>
              <w:t>about COVID or capability areas such as managing for outcomes</w:t>
            </w:r>
            <w:r w:rsidRPr="00015407">
              <w:rPr>
                <w:rFonts w:ascii="Avenir LT Std 45 Book" w:hAnsi="Avenir LT Std 45 Book"/>
              </w:rPr>
              <w:t xml:space="preserve">, you can mention them to encourage participation, and to let teams know that </w:t>
            </w:r>
            <w:r w:rsidRPr="00015407">
              <w:rPr>
                <w:rFonts w:ascii="Avenir LT Std 45 Book" w:hAnsi="Avenir LT Std 45 Book"/>
              </w:rPr>
              <w:lastRenderedPageBreak/>
              <w:t>support is available where any particular capabilities need further development</w:t>
            </w:r>
            <w:r w:rsidRPr="00015407">
              <w:rPr>
                <w:rFonts w:ascii="Avenir LT Std 45 Book" w:hAnsi="Avenir LT Std 45 Book"/>
              </w:rPr>
              <w:t>.</w:t>
            </w:r>
          </w:p>
          <w:p w:rsidR="00015407" w:rsidRPr="00015407" w:rsidRDefault="00015407" w:rsidP="00015407">
            <w:pPr>
              <w:pStyle w:val="ListParagraph"/>
              <w:numPr>
                <w:ilvl w:val="0"/>
                <w:numId w:val="35"/>
              </w:numPr>
              <w:rPr>
                <w:rFonts w:ascii="Avenir LT Std 45 Book" w:hAnsi="Avenir LT Std 45 Book"/>
              </w:rPr>
            </w:pPr>
            <w:r w:rsidRPr="00015407">
              <w:rPr>
                <w:rFonts w:ascii="Avenir LT Std 45 Book" w:hAnsi="Avenir LT Std 45 Book"/>
              </w:rPr>
              <w:t xml:space="preserve">Also point people to further resources from the PSC if they want more support or information on flexible conversations, team based design or managing virtual teams </w:t>
            </w:r>
          </w:p>
        </w:tc>
        <w:tc>
          <w:tcPr>
            <w:tcW w:w="2693" w:type="dxa"/>
          </w:tcPr>
          <w:p w:rsidR="00C33A2A" w:rsidRPr="00C3249E" w:rsidRDefault="00015407" w:rsidP="00C33A2A">
            <w:pPr>
              <w:rPr>
                <w:rFonts w:ascii="Avenir LT Std 45 Book" w:hAnsi="Avenir LT Std 45 Book"/>
              </w:rPr>
            </w:pPr>
            <w:r>
              <w:rPr>
                <w:rFonts w:ascii="Avenir LT Std 45 Book" w:hAnsi="Avenir LT Std 45 Book"/>
              </w:rPr>
              <w:lastRenderedPageBreak/>
              <w:t>Present</w:t>
            </w:r>
          </w:p>
        </w:tc>
        <w:tc>
          <w:tcPr>
            <w:tcW w:w="941" w:type="dxa"/>
          </w:tcPr>
          <w:p w:rsidR="00C33A2A" w:rsidRPr="00C3249E" w:rsidRDefault="00015407" w:rsidP="00C33A2A">
            <w:pPr>
              <w:rPr>
                <w:rFonts w:ascii="Avenir LT Std 45 Book" w:hAnsi="Avenir LT Std 45 Book"/>
              </w:rPr>
            </w:pPr>
            <w:r>
              <w:rPr>
                <w:rFonts w:ascii="Avenir LT Std 45 Book" w:hAnsi="Avenir LT Std 45 Book"/>
              </w:rPr>
              <w:t>2 mins</w:t>
            </w:r>
          </w:p>
        </w:tc>
      </w:tr>
    </w:tbl>
    <w:p w:rsidR="009B1591" w:rsidRPr="00C3249E" w:rsidRDefault="009B1591" w:rsidP="009B1591">
      <w:pPr>
        <w:pStyle w:val="Heading1"/>
      </w:pPr>
      <w:bookmarkStart w:id="22" w:name="_Toc35515741"/>
      <w:r>
        <w:t>P</w:t>
      </w:r>
      <w:r w:rsidRPr="00C3249E">
        <w:t xml:space="preserve">ost-session </w:t>
      </w:r>
      <w:r>
        <w:t>f</w:t>
      </w:r>
      <w:r w:rsidRPr="00C3249E">
        <w:t>ollow up</w:t>
      </w:r>
      <w:r>
        <w:t>s</w:t>
      </w:r>
      <w:bookmarkEnd w:id="22"/>
      <w:r w:rsidRPr="00C3249E">
        <w:t xml:space="preserve"> </w:t>
      </w:r>
    </w:p>
    <w:p w:rsidR="009B1591" w:rsidRDefault="009B1591" w:rsidP="009B1591">
      <w:pPr>
        <w:rPr>
          <w:rFonts w:ascii="Avenir LT Std 45 Book" w:hAnsi="Avenir LT Std 45 Book"/>
        </w:rPr>
      </w:pPr>
      <w:r w:rsidRPr="00C3249E">
        <w:rPr>
          <w:rFonts w:ascii="Avenir LT Std 45 Book" w:hAnsi="Avenir LT Std 45 Book"/>
        </w:rPr>
        <w:t xml:space="preserve">The sessions may be just one activity in the context of a range of activities, communications or other initiatives that promote flexible working </w:t>
      </w:r>
      <w:r w:rsidR="00015407">
        <w:rPr>
          <w:rFonts w:ascii="Avenir LT Std 45 Book" w:hAnsi="Avenir LT Std 45 Book"/>
        </w:rPr>
        <w:t xml:space="preserve">and/or your COVID-19 response </w:t>
      </w:r>
      <w:r w:rsidRPr="00C3249E">
        <w:rPr>
          <w:rFonts w:ascii="Avenir LT Std 45 Book" w:hAnsi="Avenir LT Std 45 Book"/>
        </w:rPr>
        <w:t xml:space="preserve">across your agency. You may also want to consider social media posts, printed materials such as posters or notices in staff areas, handing out collateral such as lanyards, an intranet space dedicated to flexible working or other activities. </w:t>
      </w:r>
    </w:p>
    <w:p w:rsidR="009B1591" w:rsidRDefault="009B1591" w:rsidP="009B1591">
      <w:pPr>
        <w:rPr>
          <w:rFonts w:ascii="Avenir LT Std 45 Book" w:hAnsi="Avenir LT Std 45 Book"/>
        </w:rPr>
      </w:pPr>
      <w:r w:rsidRPr="009B1591">
        <w:rPr>
          <w:rFonts w:ascii="Avenir LT Std 45 Book" w:hAnsi="Avenir LT Std 45 Book"/>
          <w:i/>
        </w:rPr>
        <w:t>From an agency-wide implementation perspective</w:t>
      </w:r>
      <w:r>
        <w:rPr>
          <w:rFonts w:ascii="Avenir LT Std 45 Book" w:hAnsi="Avenir LT Std 45 Book"/>
        </w:rPr>
        <w:t xml:space="preserve">, </w:t>
      </w:r>
      <w:r w:rsidRPr="00C3249E">
        <w:rPr>
          <w:rFonts w:ascii="Avenir LT Std 45 Book" w:hAnsi="Avenir LT Std 45 Book"/>
        </w:rPr>
        <w:t xml:space="preserve">the PSC </w:t>
      </w:r>
      <w:hyperlink r:id="rId24" w:history="1">
        <w:r w:rsidRPr="00C3249E">
          <w:rPr>
            <w:rStyle w:val="Hyperlink"/>
            <w:rFonts w:ascii="Avenir LT Std 45 Book" w:hAnsi="Avenir LT Std 45 Book"/>
          </w:rPr>
          <w:t>Flexible Working Change Playbook</w:t>
        </w:r>
      </w:hyperlink>
      <w:r w:rsidRPr="00C3249E">
        <w:rPr>
          <w:rFonts w:ascii="Avenir LT Std 45 Book" w:hAnsi="Avenir LT Std 45 Book"/>
        </w:rPr>
        <w:t xml:space="preserve"> will assist you to develop an effective change strategy</w:t>
      </w:r>
      <w:r>
        <w:rPr>
          <w:rFonts w:ascii="Avenir LT Std 45 Book" w:hAnsi="Avenir LT Std 45 Book"/>
        </w:rPr>
        <w:t xml:space="preserve"> and identify any other initiatives needed</w:t>
      </w:r>
      <w:r w:rsidR="00977607">
        <w:rPr>
          <w:rFonts w:ascii="Avenir LT Std 45 Book" w:hAnsi="Avenir LT Std 45 Book"/>
        </w:rPr>
        <w:t xml:space="preserve"> to build on the lessons learned and the opportunities for more work re-design or flexible ways of working</w:t>
      </w:r>
      <w:r w:rsidRPr="00C3249E">
        <w:rPr>
          <w:rFonts w:ascii="Avenir LT Std 45 Book" w:hAnsi="Avenir LT Std 45 Book"/>
        </w:rPr>
        <w:t>.</w:t>
      </w:r>
    </w:p>
    <w:p w:rsidR="009B1591" w:rsidRDefault="009B1591" w:rsidP="009B1591">
      <w:pPr>
        <w:rPr>
          <w:rFonts w:ascii="Avenir LT Std 45 Book" w:hAnsi="Avenir LT Std 45 Book"/>
        </w:rPr>
      </w:pPr>
      <w:r w:rsidRPr="009B1591">
        <w:rPr>
          <w:rFonts w:ascii="Avenir LT Std 45 Book" w:hAnsi="Avenir LT Std 45 Book"/>
          <w:i/>
        </w:rPr>
        <w:t>The team-based design toolkit</w:t>
      </w:r>
      <w:r>
        <w:rPr>
          <w:rFonts w:ascii="Avenir LT Std 45 Book" w:hAnsi="Avenir LT Std 45 Book"/>
        </w:rPr>
        <w:t xml:space="preserve"> (</w:t>
      </w:r>
      <w:hyperlink r:id="rId25" w:history="1">
        <w:r w:rsidRPr="004D2E4C">
          <w:rPr>
            <w:rStyle w:val="Hyperlink"/>
            <w:rFonts w:ascii="Avenir LT Std 45 Book" w:hAnsi="Avenir LT Std 45 Book"/>
          </w:rPr>
          <w:t>Design your own flexibility trial</w:t>
        </w:r>
      </w:hyperlink>
      <w:r>
        <w:rPr>
          <w:rFonts w:ascii="Avenir LT Std 45 Book" w:hAnsi="Avenir LT Std 45 Book"/>
        </w:rPr>
        <w:t>) is the next logical step for employees and managers as a resource to address how they make it work at their team level. It goes into much more detail about roles and responsibilities, how to identify what flexibility might be possible in a specific team context and how to agree operational protocols and principles, success factors and check if its all working as intended.</w:t>
      </w:r>
    </w:p>
    <w:p w:rsidR="009B1591" w:rsidRDefault="009B1591" w:rsidP="009B1591">
      <w:pPr>
        <w:rPr>
          <w:rFonts w:ascii="Avenir LT Std 45 Book" w:hAnsi="Avenir LT Std 45 Book"/>
        </w:rPr>
      </w:pPr>
      <w:r>
        <w:rPr>
          <w:rFonts w:ascii="Avenir LT Std 45 Book" w:hAnsi="Avenir LT Std 45 Book"/>
        </w:rPr>
        <w:t xml:space="preserve">From a skills uplift perspective, use the results of the skills discussion </w:t>
      </w:r>
      <w:r w:rsidR="00977607">
        <w:rPr>
          <w:rFonts w:ascii="Avenir LT Std 45 Book" w:hAnsi="Avenir LT Std 45 Book"/>
        </w:rPr>
        <w:t>you may have asked managers to do</w:t>
      </w:r>
      <w:r>
        <w:rPr>
          <w:rFonts w:ascii="Avenir LT Std 45 Book" w:hAnsi="Avenir LT Std 45 Book"/>
        </w:rPr>
        <w:t xml:space="preserve"> to identify any additional support or training that might be needed (and the accompanying development guide will provide resource ideas here). This can be drip</w:t>
      </w:r>
      <w:r w:rsidR="00977607">
        <w:rPr>
          <w:rFonts w:ascii="Avenir LT Std 45 Book" w:hAnsi="Avenir LT Std 45 Book"/>
        </w:rPr>
        <w:t>-</w:t>
      </w:r>
      <w:r>
        <w:rPr>
          <w:rFonts w:ascii="Avenir LT Std 45 Book" w:hAnsi="Avenir LT Std 45 Book"/>
        </w:rPr>
        <w:t xml:space="preserve">fed via your social media channels. </w:t>
      </w:r>
      <w:r w:rsidR="00977607">
        <w:rPr>
          <w:rFonts w:ascii="Avenir LT Std 45 Book" w:hAnsi="Avenir LT Std 45 Book"/>
        </w:rPr>
        <w:t xml:space="preserve">Managing for outcomes and courageous conversations are typically two areas that may surface if extended periods of working virtually are required. </w:t>
      </w:r>
    </w:p>
    <w:p w:rsidR="001B136F" w:rsidRDefault="009B1591">
      <w:pPr>
        <w:rPr>
          <w:rFonts w:ascii="Avenir LT Std 45 Book" w:hAnsi="Avenir LT Std 45 Book"/>
        </w:rPr>
      </w:pPr>
      <w:r>
        <w:rPr>
          <w:rFonts w:ascii="Avenir LT Std 45 Book" w:hAnsi="Avenir LT Std 45 Book"/>
        </w:rPr>
        <w:t>If there have been issues raised at the session that were posted on the ‘parking lot’, make sure you follow up by email to participants or directly with the individuals who raised the issues.</w:t>
      </w:r>
      <w:r w:rsidR="000A6C0A">
        <w:rPr>
          <w:rFonts w:ascii="Avenir LT Std 45 Book" w:hAnsi="Avenir LT Std 45 Book"/>
        </w:rPr>
        <w:t xml:space="preserve"> </w:t>
      </w:r>
      <w:r w:rsidR="001B136F">
        <w:rPr>
          <w:rFonts w:ascii="Avenir LT Std 45 Book" w:hAnsi="Avenir LT Std 45 Book"/>
        </w:rPr>
        <w:t xml:space="preserve"> </w:t>
      </w:r>
      <w:r w:rsidR="001B136F">
        <w:rPr>
          <w:rFonts w:ascii="Avenir LT Std 45 Book" w:hAnsi="Avenir LT Std 45 Book"/>
        </w:rPr>
        <w:br w:type="page"/>
      </w:r>
    </w:p>
    <w:p w:rsidR="001B136F" w:rsidRDefault="001B136F" w:rsidP="00AD1452">
      <w:pPr>
        <w:rPr>
          <w:rFonts w:ascii="Avenir LT Std 45 Book" w:hAnsi="Avenir LT Std 45 Book"/>
        </w:rPr>
        <w:sectPr w:rsidR="001B136F" w:rsidSect="0064745F">
          <w:headerReference w:type="default" r:id="rId26"/>
          <w:footerReference w:type="default" r:id="rId27"/>
          <w:type w:val="continuous"/>
          <w:pgSz w:w="11906" w:h="16838"/>
          <w:pgMar w:top="2410" w:right="1440" w:bottom="1440" w:left="1440" w:header="708" w:footer="708" w:gutter="0"/>
          <w:cols w:space="708"/>
          <w:docGrid w:linePitch="360"/>
        </w:sectPr>
      </w:pPr>
    </w:p>
    <w:p w:rsidR="001B136F" w:rsidRDefault="001B136F" w:rsidP="00AD1452">
      <w:pPr>
        <w:rPr>
          <w:rFonts w:ascii="Avenir LT Std 45 Book" w:hAnsi="Avenir LT Std 45 Book"/>
        </w:rPr>
      </w:pPr>
    </w:p>
    <w:p w:rsidR="001B136F" w:rsidRDefault="001B136F" w:rsidP="001B136F">
      <w:pPr>
        <w:pStyle w:val="Heading1"/>
      </w:pPr>
    </w:p>
    <w:p w:rsidR="001B136F" w:rsidRDefault="001B136F" w:rsidP="001B136F">
      <w:pPr>
        <w:pStyle w:val="Heading1"/>
      </w:pPr>
      <w:bookmarkStart w:id="25" w:name="_Toc35515742"/>
      <w:bookmarkStart w:id="26" w:name="_Hlk35526393"/>
      <w:r>
        <w:t xml:space="preserve">Activity 1 A </w:t>
      </w:r>
      <w:r w:rsidR="000E4EF4">
        <w:t>d</w:t>
      </w:r>
      <w:r>
        <w:t>ay in the life of: typical day task analysis</w:t>
      </w:r>
      <w:bookmarkEnd w:id="25"/>
    </w:p>
    <w:p w:rsidR="001B136F" w:rsidRDefault="001B136F" w:rsidP="00AD1452"/>
    <w:tbl>
      <w:tblPr>
        <w:tblStyle w:val="TableGrid"/>
        <w:tblW w:w="13462" w:type="dxa"/>
        <w:tblLook w:val="04A0" w:firstRow="1" w:lastRow="0" w:firstColumn="1" w:lastColumn="0" w:noHBand="0" w:noVBand="1"/>
      </w:tblPr>
      <w:tblGrid>
        <w:gridCol w:w="3114"/>
        <w:gridCol w:w="2693"/>
        <w:gridCol w:w="2835"/>
        <w:gridCol w:w="4820"/>
      </w:tblGrid>
      <w:tr w:rsidR="001B136F" w:rsidRPr="00342856" w:rsidTr="00695218">
        <w:tc>
          <w:tcPr>
            <w:tcW w:w="3114" w:type="dxa"/>
            <w:shd w:val="clear" w:color="auto" w:fill="7030A0"/>
          </w:tcPr>
          <w:p w:rsidR="001B136F" w:rsidRPr="00342856" w:rsidRDefault="001B136F" w:rsidP="00AD1452">
            <w:pPr>
              <w:rPr>
                <w:b/>
                <w:bCs/>
                <w:color w:val="FFFFFF" w:themeColor="background1"/>
                <w:sz w:val="28"/>
                <w:szCs w:val="28"/>
              </w:rPr>
            </w:pPr>
            <w:bookmarkStart w:id="27" w:name="_Hlk35525984"/>
            <w:r w:rsidRPr="00342856">
              <w:rPr>
                <w:b/>
                <w:bCs/>
                <w:color w:val="FFFFFF" w:themeColor="background1"/>
                <w:sz w:val="28"/>
                <w:szCs w:val="28"/>
              </w:rPr>
              <w:t>Tasks undertaken</w:t>
            </w:r>
          </w:p>
          <w:p w:rsidR="001B136F" w:rsidRPr="00342856" w:rsidRDefault="001B136F" w:rsidP="00AD1452">
            <w:pPr>
              <w:rPr>
                <w:b/>
                <w:bCs/>
                <w:i/>
                <w:iCs/>
                <w:color w:val="FFFFFF" w:themeColor="background1"/>
                <w:sz w:val="28"/>
                <w:szCs w:val="28"/>
              </w:rPr>
            </w:pPr>
            <w:r w:rsidRPr="00342856">
              <w:rPr>
                <w:b/>
                <w:bCs/>
                <w:i/>
                <w:iCs/>
                <w:color w:val="FFFFFF" w:themeColor="background1"/>
                <w:sz w:val="28"/>
                <w:szCs w:val="28"/>
              </w:rPr>
              <w:t>(work methodically through typical day start to finish)</w:t>
            </w:r>
          </w:p>
        </w:tc>
        <w:tc>
          <w:tcPr>
            <w:tcW w:w="2693" w:type="dxa"/>
            <w:shd w:val="clear" w:color="auto" w:fill="7030A0"/>
          </w:tcPr>
          <w:p w:rsidR="001B136F" w:rsidRPr="00342856" w:rsidRDefault="001B136F" w:rsidP="00AD1452">
            <w:pPr>
              <w:rPr>
                <w:b/>
                <w:bCs/>
                <w:color w:val="FFFFFF" w:themeColor="background1"/>
                <w:sz w:val="28"/>
                <w:szCs w:val="28"/>
              </w:rPr>
            </w:pPr>
            <w:r w:rsidRPr="00342856">
              <w:rPr>
                <w:b/>
                <w:bCs/>
                <w:color w:val="FFFFFF" w:themeColor="background1"/>
                <w:sz w:val="28"/>
                <w:szCs w:val="28"/>
              </w:rPr>
              <w:t xml:space="preserve">Resources </w:t>
            </w:r>
            <w:r w:rsidR="00695218" w:rsidRPr="00342856">
              <w:rPr>
                <w:b/>
                <w:bCs/>
                <w:color w:val="FFFFFF" w:themeColor="background1"/>
                <w:sz w:val="28"/>
                <w:szCs w:val="28"/>
              </w:rPr>
              <w:t>needed to get it done</w:t>
            </w:r>
            <w:r w:rsidRPr="00342856">
              <w:rPr>
                <w:b/>
                <w:bCs/>
                <w:color w:val="FFFFFF" w:themeColor="background1"/>
                <w:sz w:val="28"/>
                <w:szCs w:val="28"/>
              </w:rPr>
              <w:t xml:space="preserve"> </w:t>
            </w:r>
            <w:r w:rsidRPr="00342856">
              <w:rPr>
                <w:b/>
                <w:bCs/>
                <w:i/>
                <w:iCs/>
                <w:color w:val="FFFFFF" w:themeColor="background1"/>
                <w:sz w:val="28"/>
                <w:szCs w:val="28"/>
              </w:rPr>
              <w:t>(tech, human or financial)</w:t>
            </w:r>
          </w:p>
        </w:tc>
        <w:tc>
          <w:tcPr>
            <w:tcW w:w="2835" w:type="dxa"/>
            <w:shd w:val="clear" w:color="auto" w:fill="7030A0"/>
          </w:tcPr>
          <w:p w:rsidR="001B136F" w:rsidRPr="00342856" w:rsidRDefault="001B136F" w:rsidP="00AD1452">
            <w:pPr>
              <w:rPr>
                <w:b/>
                <w:bCs/>
                <w:color w:val="FFFFFF" w:themeColor="background1"/>
                <w:sz w:val="28"/>
                <w:szCs w:val="28"/>
              </w:rPr>
            </w:pPr>
            <w:r w:rsidRPr="00342856">
              <w:rPr>
                <w:b/>
                <w:bCs/>
                <w:color w:val="FFFFFF" w:themeColor="background1"/>
                <w:sz w:val="28"/>
                <w:szCs w:val="28"/>
              </w:rPr>
              <w:t xml:space="preserve">What could possibly go wrong? </w:t>
            </w:r>
          </w:p>
        </w:tc>
        <w:tc>
          <w:tcPr>
            <w:tcW w:w="4820" w:type="dxa"/>
            <w:shd w:val="clear" w:color="auto" w:fill="7030A0"/>
          </w:tcPr>
          <w:p w:rsidR="001B136F" w:rsidRPr="00342856" w:rsidRDefault="001B136F" w:rsidP="00AD1452">
            <w:pPr>
              <w:rPr>
                <w:b/>
                <w:bCs/>
                <w:color w:val="FFFFFF" w:themeColor="background1"/>
                <w:sz w:val="28"/>
                <w:szCs w:val="28"/>
              </w:rPr>
            </w:pPr>
            <w:r w:rsidRPr="00342856">
              <w:rPr>
                <w:b/>
                <w:bCs/>
                <w:color w:val="FFFFFF" w:themeColor="background1"/>
                <w:sz w:val="28"/>
                <w:szCs w:val="28"/>
              </w:rPr>
              <w:t xml:space="preserve">Workarounds </w:t>
            </w:r>
          </w:p>
        </w:tc>
      </w:tr>
      <w:tr w:rsidR="001B136F" w:rsidRPr="00695218" w:rsidTr="00695218">
        <w:tc>
          <w:tcPr>
            <w:tcW w:w="3114" w:type="dxa"/>
          </w:tcPr>
          <w:p w:rsidR="001B136F" w:rsidRPr="00695218" w:rsidRDefault="001B136F" w:rsidP="00AD1452">
            <w:pPr>
              <w:rPr>
                <w:i/>
                <w:iCs/>
              </w:rPr>
            </w:pPr>
            <w:r w:rsidRPr="00695218">
              <w:rPr>
                <w:i/>
                <w:iCs/>
              </w:rPr>
              <w:t>e.g. Open email and address urgencies</w:t>
            </w:r>
          </w:p>
        </w:tc>
        <w:tc>
          <w:tcPr>
            <w:tcW w:w="2693" w:type="dxa"/>
          </w:tcPr>
          <w:p w:rsidR="001B136F" w:rsidRPr="00695218" w:rsidRDefault="001B136F" w:rsidP="00695218">
            <w:pPr>
              <w:pStyle w:val="ListParagraph"/>
              <w:numPr>
                <w:ilvl w:val="0"/>
                <w:numId w:val="26"/>
              </w:numPr>
              <w:rPr>
                <w:i/>
                <w:iCs/>
              </w:rPr>
            </w:pPr>
            <w:r w:rsidRPr="00695218">
              <w:rPr>
                <w:i/>
                <w:iCs/>
              </w:rPr>
              <w:t>Laptop</w:t>
            </w:r>
            <w:r w:rsidR="00695218" w:rsidRPr="00695218">
              <w:rPr>
                <w:i/>
                <w:iCs/>
              </w:rPr>
              <w:t xml:space="preserve"> to access</w:t>
            </w:r>
          </w:p>
          <w:p w:rsidR="001B136F" w:rsidRPr="00695218" w:rsidRDefault="001B136F" w:rsidP="00695218">
            <w:pPr>
              <w:pStyle w:val="ListParagraph"/>
              <w:numPr>
                <w:ilvl w:val="0"/>
                <w:numId w:val="26"/>
              </w:numPr>
              <w:rPr>
                <w:i/>
                <w:iCs/>
              </w:rPr>
            </w:pPr>
            <w:r w:rsidRPr="00695218">
              <w:rPr>
                <w:i/>
                <w:iCs/>
              </w:rPr>
              <w:t>Records management system</w:t>
            </w:r>
            <w:r w:rsidR="00695218" w:rsidRPr="00695218">
              <w:rPr>
                <w:i/>
                <w:iCs/>
              </w:rPr>
              <w:t xml:space="preserve"> to save</w:t>
            </w:r>
          </w:p>
          <w:p w:rsidR="001B136F" w:rsidRPr="00695218" w:rsidRDefault="001B136F" w:rsidP="00695218">
            <w:pPr>
              <w:pStyle w:val="ListParagraph"/>
              <w:numPr>
                <w:ilvl w:val="0"/>
                <w:numId w:val="26"/>
              </w:numPr>
              <w:rPr>
                <w:i/>
                <w:iCs/>
              </w:rPr>
            </w:pPr>
            <w:r w:rsidRPr="00695218">
              <w:rPr>
                <w:i/>
                <w:iCs/>
              </w:rPr>
              <w:t xml:space="preserve">Printer </w:t>
            </w:r>
            <w:r w:rsidR="00695218" w:rsidRPr="00695218">
              <w:rPr>
                <w:i/>
                <w:iCs/>
              </w:rPr>
              <w:t>if preferred</w:t>
            </w:r>
          </w:p>
        </w:tc>
        <w:tc>
          <w:tcPr>
            <w:tcW w:w="2835" w:type="dxa"/>
          </w:tcPr>
          <w:p w:rsidR="001B136F" w:rsidRPr="00695218" w:rsidRDefault="00695218" w:rsidP="00695218">
            <w:pPr>
              <w:pStyle w:val="ListParagraph"/>
              <w:numPr>
                <w:ilvl w:val="0"/>
                <w:numId w:val="25"/>
              </w:numPr>
              <w:rPr>
                <w:i/>
                <w:iCs/>
              </w:rPr>
            </w:pPr>
            <w:r w:rsidRPr="00695218">
              <w:rPr>
                <w:i/>
                <w:iCs/>
              </w:rPr>
              <w:t>Laptop breaks</w:t>
            </w:r>
          </w:p>
          <w:p w:rsidR="00695218" w:rsidRPr="00695218" w:rsidRDefault="00695218" w:rsidP="00695218">
            <w:pPr>
              <w:pStyle w:val="ListParagraph"/>
              <w:numPr>
                <w:ilvl w:val="0"/>
                <w:numId w:val="25"/>
              </w:numPr>
              <w:rPr>
                <w:i/>
                <w:iCs/>
              </w:rPr>
            </w:pPr>
            <w:r w:rsidRPr="00695218">
              <w:rPr>
                <w:i/>
                <w:iCs/>
              </w:rPr>
              <w:t>Records system glitches</w:t>
            </w:r>
          </w:p>
          <w:p w:rsidR="00695218" w:rsidRPr="00695218" w:rsidRDefault="00695218" w:rsidP="00695218">
            <w:pPr>
              <w:pStyle w:val="ListParagraph"/>
              <w:numPr>
                <w:ilvl w:val="0"/>
                <w:numId w:val="25"/>
              </w:numPr>
              <w:rPr>
                <w:i/>
                <w:iCs/>
              </w:rPr>
            </w:pPr>
            <w:r w:rsidRPr="00695218">
              <w:rPr>
                <w:i/>
                <w:iCs/>
              </w:rPr>
              <w:t>VPN/home WiFi fails</w:t>
            </w:r>
          </w:p>
        </w:tc>
        <w:tc>
          <w:tcPr>
            <w:tcW w:w="4820" w:type="dxa"/>
          </w:tcPr>
          <w:p w:rsidR="001B136F" w:rsidRPr="00695218" w:rsidRDefault="00695218" w:rsidP="00695218">
            <w:pPr>
              <w:pStyle w:val="ListParagraph"/>
              <w:numPr>
                <w:ilvl w:val="0"/>
                <w:numId w:val="24"/>
              </w:numPr>
              <w:rPr>
                <w:i/>
                <w:iCs/>
              </w:rPr>
            </w:pPr>
            <w:r w:rsidRPr="00695218">
              <w:rPr>
                <w:i/>
                <w:iCs/>
              </w:rPr>
              <w:t>Install Outlook on phone</w:t>
            </w:r>
          </w:p>
          <w:p w:rsidR="00695218" w:rsidRPr="00695218" w:rsidRDefault="00695218" w:rsidP="00695218">
            <w:pPr>
              <w:pStyle w:val="ListParagraph"/>
              <w:numPr>
                <w:ilvl w:val="0"/>
                <w:numId w:val="24"/>
              </w:numPr>
              <w:rPr>
                <w:i/>
                <w:iCs/>
              </w:rPr>
            </w:pPr>
            <w:r w:rsidRPr="00695218">
              <w:rPr>
                <w:i/>
                <w:iCs/>
              </w:rPr>
              <w:t xml:space="preserve">Use personal computer </w:t>
            </w:r>
          </w:p>
          <w:p w:rsidR="00695218" w:rsidRPr="00695218" w:rsidRDefault="00695218" w:rsidP="00695218">
            <w:pPr>
              <w:pStyle w:val="ListParagraph"/>
              <w:numPr>
                <w:ilvl w:val="0"/>
                <w:numId w:val="24"/>
              </w:numPr>
              <w:rPr>
                <w:i/>
                <w:iCs/>
              </w:rPr>
            </w:pPr>
            <w:r w:rsidRPr="00695218">
              <w:rPr>
                <w:i/>
                <w:iCs/>
              </w:rPr>
              <w:t>Save emails to desktop and restore to central records system regularly when available/OneDrive</w:t>
            </w:r>
          </w:p>
          <w:p w:rsidR="00695218" w:rsidRPr="00695218" w:rsidRDefault="00695218" w:rsidP="00695218">
            <w:pPr>
              <w:pStyle w:val="ListParagraph"/>
              <w:numPr>
                <w:ilvl w:val="0"/>
                <w:numId w:val="24"/>
              </w:numPr>
              <w:rPr>
                <w:i/>
                <w:iCs/>
              </w:rPr>
            </w:pPr>
            <w:r w:rsidRPr="00695218">
              <w:rPr>
                <w:i/>
                <w:iCs/>
              </w:rPr>
              <w:t xml:space="preserve">Use a safe, available alternative for WiFi (within privacy) – café, library </w:t>
            </w:r>
          </w:p>
        </w:tc>
      </w:tr>
      <w:bookmarkEnd w:id="27"/>
      <w:tr w:rsidR="001B136F" w:rsidTr="00695218">
        <w:tc>
          <w:tcPr>
            <w:tcW w:w="3114" w:type="dxa"/>
          </w:tcPr>
          <w:p w:rsidR="001B136F" w:rsidRDefault="001B136F" w:rsidP="00AD1452"/>
          <w:p w:rsidR="00695218" w:rsidRDefault="00695218" w:rsidP="00AD1452"/>
          <w:p w:rsidR="00695218" w:rsidRDefault="00695218" w:rsidP="00AD1452"/>
        </w:tc>
        <w:tc>
          <w:tcPr>
            <w:tcW w:w="2693" w:type="dxa"/>
          </w:tcPr>
          <w:p w:rsidR="001B136F" w:rsidRDefault="001B136F" w:rsidP="00AD1452"/>
        </w:tc>
        <w:tc>
          <w:tcPr>
            <w:tcW w:w="2835" w:type="dxa"/>
          </w:tcPr>
          <w:p w:rsidR="001B136F" w:rsidRDefault="001B136F" w:rsidP="00AD1452"/>
        </w:tc>
        <w:tc>
          <w:tcPr>
            <w:tcW w:w="4820" w:type="dxa"/>
          </w:tcPr>
          <w:p w:rsidR="001B136F" w:rsidRDefault="001B136F" w:rsidP="00AD1452"/>
        </w:tc>
      </w:tr>
      <w:tr w:rsidR="001B136F" w:rsidTr="00695218">
        <w:tc>
          <w:tcPr>
            <w:tcW w:w="3114" w:type="dxa"/>
          </w:tcPr>
          <w:p w:rsidR="001B136F" w:rsidRDefault="001B136F" w:rsidP="00AD1452"/>
          <w:p w:rsidR="00695218" w:rsidRDefault="00695218" w:rsidP="00AD1452"/>
          <w:p w:rsidR="00695218" w:rsidRDefault="00695218" w:rsidP="00AD1452"/>
        </w:tc>
        <w:tc>
          <w:tcPr>
            <w:tcW w:w="2693" w:type="dxa"/>
          </w:tcPr>
          <w:p w:rsidR="001B136F" w:rsidRDefault="001B136F" w:rsidP="00AD1452"/>
        </w:tc>
        <w:tc>
          <w:tcPr>
            <w:tcW w:w="2835" w:type="dxa"/>
          </w:tcPr>
          <w:p w:rsidR="001B136F" w:rsidRDefault="001B136F" w:rsidP="00AD1452"/>
        </w:tc>
        <w:tc>
          <w:tcPr>
            <w:tcW w:w="4820" w:type="dxa"/>
          </w:tcPr>
          <w:p w:rsidR="001B136F" w:rsidRDefault="001B136F" w:rsidP="00AD1452"/>
        </w:tc>
      </w:tr>
      <w:tr w:rsidR="001B136F" w:rsidTr="00695218">
        <w:tc>
          <w:tcPr>
            <w:tcW w:w="3114" w:type="dxa"/>
          </w:tcPr>
          <w:p w:rsidR="001B136F" w:rsidRDefault="001B136F" w:rsidP="00AD1452"/>
          <w:p w:rsidR="00695218" w:rsidRDefault="00695218" w:rsidP="00AD1452"/>
          <w:p w:rsidR="00695218" w:rsidRDefault="00695218" w:rsidP="00AD1452"/>
        </w:tc>
        <w:tc>
          <w:tcPr>
            <w:tcW w:w="2693" w:type="dxa"/>
          </w:tcPr>
          <w:p w:rsidR="001B136F" w:rsidRDefault="001B136F" w:rsidP="00AD1452"/>
        </w:tc>
        <w:tc>
          <w:tcPr>
            <w:tcW w:w="2835" w:type="dxa"/>
          </w:tcPr>
          <w:p w:rsidR="001B136F" w:rsidRDefault="001B136F" w:rsidP="00AD1452"/>
        </w:tc>
        <w:tc>
          <w:tcPr>
            <w:tcW w:w="4820" w:type="dxa"/>
          </w:tcPr>
          <w:p w:rsidR="001B136F" w:rsidRDefault="001B136F" w:rsidP="00AD1452"/>
        </w:tc>
      </w:tr>
      <w:tr w:rsidR="001B136F" w:rsidTr="00695218">
        <w:tc>
          <w:tcPr>
            <w:tcW w:w="3114" w:type="dxa"/>
          </w:tcPr>
          <w:p w:rsidR="001B136F" w:rsidRDefault="001B136F" w:rsidP="00AD1452"/>
          <w:p w:rsidR="00695218" w:rsidRDefault="00695218" w:rsidP="00AD1452"/>
          <w:p w:rsidR="00695218" w:rsidRDefault="00695218" w:rsidP="00AD1452"/>
        </w:tc>
        <w:tc>
          <w:tcPr>
            <w:tcW w:w="2693" w:type="dxa"/>
          </w:tcPr>
          <w:p w:rsidR="001B136F" w:rsidRDefault="001B136F" w:rsidP="00AD1452"/>
        </w:tc>
        <w:tc>
          <w:tcPr>
            <w:tcW w:w="2835" w:type="dxa"/>
          </w:tcPr>
          <w:p w:rsidR="001B136F" w:rsidRDefault="001B136F" w:rsidP="00AD1452"/>
        </w:tc>
        <w:tc>
          <w:tcPr>
            <w:tcW w:w="4820" w:type="dxa"/>
          </w:tcPr>
          <w:p w:rsidR="001B136F" w:rsidRDefault="001B136F" w:rsidP="00AD1452"/>
        </w:tc>
      </w:tr>
    </w:tbl>
    <w:p w:rsidR="001B136F" w:rsidRDefault="001B136F" w:rsidP="00AD1452"/>
    <w:p w:rsidR="00695218" w:rsidRDefault="00695218" w:rsidP="00AD1452"/>
    <w:p w:rsidR="00342856" w:rsidRDefault="00342856" w:rsidP="00342856">
      <w:pPr>
        <w:pStyle w:val="Heading1"/>
      </w:pPr>
    </w:p>
    <w:p w:rsidR="00695218" w:rsidRDefault="00695218" w:rsidP="00342856">
      <w:pPr>
        <w:pStyle w:val="Heading1"/>
      </w:pPr>
      <w:bookmarkStart w:id="28" w:name="_Toc35515743"/>
      <w:bookmarkStart w:id="29" w:name="_Hlk35526026"/>
      <w:r>
        <w:t>Activity 2 Outcomes to maintain or enhance</w:t>
      </w:r>
      <w:bookmarkEnd w:id="28"/>
      <w:r>
        <w:t xml:space="preserve"> </w:t>
      </w:r>
    </w:p>
    <w:p w:rsidR="00342856" w:rsidRDefault="00342856" w:rsidP="00342856"/>
    <w:tbl>
      <w:tblPr>
        <w:tblStyle w:val="TableGrid"/>
        <w:tblW w:w="13462" w:type="dxa"/>
        <w:tblLook w:val="04A0" w:firstRow="1" w:lastRow="0" w:firstColumn="1" w:lastColumn="0" w:noHBand="0" w:noVBand="1"/>
      </w:tblPr>
      <w:tblGrid>
        <w:gridCol w:w="4851"/>
        <w:gridCol w:w="4195"/>
        <w:gridCol w:w="4416"/>
      </w:tblGrid>
      <w:tr w:rsidR="00342856" w:rsidRPr="00342856" w:rsidTr="00FD3737">
        <w:tc>
          <w:tcPr>
            <w:tcW w:w="3114" w:type="dxa"/>
            <w:shd w:val="clear" w:color="auto" w:fill="7030A0"/>
          </w:tcPr>
          <w:p w:rsidR="00342856" w:rsidRPr="00342856" w:rsidRDefault="00342856" w:rsidP="00FD3737">
            <w:pPr>
              <w:rPr>
                <w:b/>
                <w:bCs/>
                <w:color w:val="FFFFFF" w:themeColor="background1"/>
                <w:sz w:val="28"/>
                <w:szCs w:val="28"/>
              </w:rPr>
            </w:pPr>
            <w:r w:rsidRPr="00342856">
              <w:rPr>
                <w:b/>
                <w:bCs/>
                <w:color w:val="FFFFFF" w:themeColor="background1"/>
                <w:sz w:val="28"/>
                <w:szCs w:val="28"/>
              </w:rPr>
              <w:t>Business</w:t>
            </w:r>
          </w:p>
        </w:tc>
        <w:tc>
          <w:tcPr>
            <w:tcW w:w="2693" w:type="dxa"/>
            <w:shd w:val="clear" w:color="auto" w:fill="7030A0"/>
          </w:tcPr>
          <w:p w:rsidR="00342856" w:rsidRPr="00342856" w:rsidRDefault="00342856" w:rsidP="00FD3737">
            <w:pPr>
              <w:rPr>
                <w:b/>
                <w:bCs/>
                <w:color w:val="FFFFFF" w:themeColor="background1"/>
                <w:sz w:val="28"/>
                <w:szCs w:val="28"/>
              </w:rPr>
            </w:pPr>
            <w:r w:rsidRPr="00342856">
              <w:rPr>
                <w:b/>
                <w:bCs/>
                <w:color w:val="FFFFFF" w:themeColor="background1"/>
                <w:sz w:val="28"/>
                <w:szCs w:val="28"/>
              </w:rPr>
              <w:t>Team</w:t>
            </w:r>
          </w:p>
        </w:tc>
        <w:tc>
          <w:tcPr>
            <w:tcW w:w="2835" w:type="dxa"/>
            <w:shd w:val="clear" w:color="auto" w:fill="7030A0"/>
          </w:tcPr>
          <w:p w:rsidR="00342856" w:rsidRPr="00342856" w:rsidRDefault="00342856" w:rsidP="00FD3737">
            <w:pPr>
              <w:rPr>
                <w:b/>
                <w:bCs/>
                <w:color w:val="FFFFFF" w:themeColor="background1"/>
                <w:sz w:val="28"/>
                <w:szCs w:val="28"/>
              </w:rPr>
            </w:pPr>
            <w:r w:rsidRPr="00342856">
              <w:rPr>
                <w:b/>
                <w:bCs/>
                <w:color w:val="FFFFFF" w:themeColor="background1"/>
                <w:sz w:val="28"/>
                <w:szCs w:val="28"/>
              </w:rPr>
              <w:t>Individual</w:t>
            </w:r>
          </w:p>
        </w:tc>
      </w:tr>
      <w:tr w:rsidR="00342856" w:rsidRPr="00695218" w:rsidTr="00FD3737">
        <w:tc>
          <w:tcPr>
            <w:tcW w:w="3114" w:type="dxa"/>
          </w:tcPr>
          <w:p w:rsidR="00342856" w:rsidRPr="00FD3737" w:rsidRDefault="00FD3737" w:rsidP="00FD3737">
            <w:pPr>
              <w:pStyle w:val="ListParagraph"/>
              <w:numPr>
                <w:ilvl w:val="0"/>
                <w:numId w:val="27"/>
              </w:numPr>
              <w:rPr>
                <w:i/>
                <w:iCs/>
              </w:rPr>
            </w:pPr>
            <w:r w:rsidRPr="00FD3737">
              <w:rPr>
                <w:i/>
                <w:iCs/>
              </w:rPr>
              <w:t>Productivity (quantify if able)</w:t>
            </w:r>
          </w:p>
          <w:p w:rsidR="00FD3737" w:rsidRPr="00FD3737" w:rsidRDefault="00FD3737" w:rsidP="00FD3737">
            <w:pPr>
              <w:pStyle w:val="ListParagraph"/>
              <w:numPr>
                <w:ilvl w:val="0"/>
                <w:numId w:val="27"/>
              </w:numPr>
              <w:rPr>
                <w:i/>
                <w:iCs/>
              </w:rPr>
            </w:pPr>
            <w:r w:rsidRPr="00FD3737">
              <w:rPr>
                <w:i/>
                <w:iCs/>
              </w:rPr>
              <w:t>Responsiveness (quantify if able)</w:t>
            </w:r>
          </w:p>
          <w:p w:rsidR="00FD3737" w:rsidRPr="00FD3737" w:rsidRDefault="00FD3737" w:rsidP="00FD3737">
            <w:pPr>
              <w:pStyle w:val="ListParagraph"/>
              <w:numPr>
                <w:ilvl w:val="0"/>
                <w:numId w:val="27"/>
              </w:numPr>
              <w:rPr>
                <w:i/>
                <w:iCs/>
              </w:rPr>
            </w:pPr>
            <w:r w:rsidRPr="00FD3737">
              <w:rPr>
                <w:i/>
                <w:iCs/>
              </w:rPr>
              <w:t>Stakeholder feedback remains positive</w:t>
            </w:r>
          </w:p>
          <w:p w:rsidR="00FD3737" w:rsidRPr="00FD3737" w:rsidRDefault="00FD3737" w:rsidP="00FD3737">
            <w:pPr>
              <w:pStyle w:val="ListParagraph"/>
              <w:numPr>
                <w:ilvl w:val="0"/>
                <w:numId w:val="27"/>
              </w:numPr>
              <w:rPr>
                <w:i/>
                <w:iCs/>
              </w:rPr>
            </w:pPr>
            <w:r w:rsidRPr="00FD3737">
              <w:rPr>
                <w:i/>
                <w:iCs/>
              </w:rPr>
              <w:t>Capability maintained</w:t>
            </w:r>
          </w:p>
        </w:tc>
        <w:tc>
          <w:tcPr>
            <w:tcW w:w="2693" w:type="dxa"/>
          </w:tcPr>
          <w:p w:rsidR="00342856" w:rsidRDefault="00FD3737" w:rsidP="00FD3737">
            <w:pPr>
              <w:pStyle w:val="ListParagraph"/>
              <w:numPr>
                <w:ilvl w:val="0"/>
                <w:numId w:val="26"/>
              </w:numPr>
              <w:rPr>
                <w:i/>
                <w:iCs/>
              </w:rPr>
            </w:pPr>
            <w:r>
              <w:rPr>
                <w:i/>
                <w:iCs/>
              </w:rPr>
              <w:t>Positive team culture</w:t>
            </w:r>
          </w:p>
          <w:p w:rsidR="00FD3737" w:rsidRDefault="00FD3737" w:rsidP="00FD3737">
            <w:pPr>
              <w:pStyle w:val="ListParagraph"/>
              <w:numPr>
                <w:ilvl w:val="0"/>
                <w:numId w:val="26"/>
              </w:numPr>
              <w:rPr>
                <w:i/>
                <w:iCs/>
              </w:rPr>
            </w:pPr>
            <w:r>
              <w:rPr>
                <w:i/>
                <w:iCs/>
              </w:rPr>
              <w:t>Cooperation to achieve outcomes and flexibility</w:t>
            </w:r>
          </w:p>
          <w:p w:rsidR="00FD3737" w:rsidRPr="00695218" w:rsidRDefault="00FD3737" w:rsidP="00FD3737">
            <w:pPr>
              <w:pStyle w:val="ListParagraph"/>
              <w:numPr>
                <w:ilvl w:val="0"/>
                <w:numId w:val="26"/>
              </w:numPr>
              <w:rPr>
                <w:i/>
                <w:iCs/>
              </w:rPr>
            </w:pPr>
            <w:r>
              <w:rPr>
                <w:i/>
                <w:iCs/>
              </w:rPr>
              <w:t>Sense of belonging</w:t>
            </w:r>
          </w:p>
        </w:tc>
        <w:tc>
          <w:tcPr>
            <w:tcW w:w="2835" w:type="dxa"/>
          </w:tcPr>
          <w:p w:rsidR="00342856" w:rsidRDefault="00FD3737" w:rsidP="00FD3737">
            <w:pPr>
              <w:pStyle w:val="ListParagraph"/>
              <w:numPr>
                <w:ilvl w:val="0"/>
                <w:numId w:val="25"/>
              </w:numPr>
              <w:rPr>
                <w:i/>
                <w:iCs/>
              </w:rPr>
            </w:pPr>
            <w:r>
              <w:rPr>
                <w:i/>
                <w:iCs/>
              </w:rPr>
              <w:t>Skills development</w:t>
            </w:r>
          </w:p>
          <w:p w:rsidR="00FD3737" w:rsidRDefault="00FD3737" w:rsidP="00FD3737">
            <w:pPr>
              <w:pStyle w:val="ListParagraph"/>
              <w:numPr>
                <w:ilvl w:val="0"/>
                <w:numId w:val="25"/>
              </w:numPr>
              <w:rPr>
                <w:i/>
                <w:iCs/>
              </w:rPr>
            </w:pPr>
            <w:r>
              <w:rPr>
                <w:i/>
                <w:iCs/>
              </w:rPr>
              <w:t>Career opportunities</w:t>
            </w:r>
          </w:p>
          <w:p w:rsidR="00FD3737" w:rsidRDefault="00FD3737" w:rsidP="00FD3737">
            <w:pPr>
              <w:pStyle w:val="ListParagraph"/>
              <w:numPr>
                <w:ilvl w:val="0"/>
                <w:numId w:val="25"/>
              </w:numPr>
              <w:rPr>
                <w:i/>
                <w:iCs/>
              </w:rPr>
            </w:pPr>
            <w:r>
              <w:rPr>
                <w:i/>
                <w:iCs/>
              </w:rPr>
              <w:t>Work-life balance</w:t>
            </w:r>
          </w:p>
          <w:p w:rsidR="00FD3737" w:rsidRPr="00695218" w:rsidRDefault="00FD3737" w:rsidP="00FD3737">
            <w:pPr>
              <w:pStyle w:val="ListParagraph"/>
              <w:numPr>
                <w:ilvl w:val="0"/>
                <w:numId w:val="25"/>
              </w:numPr>
              <w:rPr>
                <w:i/>
                <w:iCs/>
              </w:rPr>
            </w:pPr>
            <w:r>
              <w:rPr>
                <w:i/>
                <w:iCs/>
              </w:rPr>
              <w:t>Efficient use of time</w:t>
            </w:r>
          </w:p>
        </w:tc>
      </w:tr>
      <w:bookmarkEnd w:id="29"/>
      <w:tr w:rsidR="00342856" w:rsidTr="00FD3737">
        <w:tc>
          <w:tcPr>
            <w:tcW w:w="3114" w:type="dxa"/>
          </w:tcPr>
          <w:p w:rsidR="00342856" w:rsidRDefault="00342856" w:rsidP="00FD3737"/>
          <w:p w:rsidR="00342856" w:rsidRDefault="00342856" w:rsidP="00FD3737"/>
          <w:p w:rsidR="00342856" w:rsidRDefault="00342856" w:rsidP="00FD3737"/>
        </w:tc>
        <w:tc>
          <w:tcPr>
            <w:tcW w:w="2693" w:type="dxa"/>
          </w:tcPr>
          <w:p w:rsidR="00342856" w:rsidRDefault="00342856" w:rsidP="00FD3737"/>
        </w:tc>
        <w:tc>
          <w:tcPr>
            <w:tcW w:w="2835" w:type="dxa"/>
          </w:tcPr>
          <w:p w:rsidR="00342856" w:rsidRDefault="00342856" w:rsidP="00FD3737"/>
        </w:tc>
      </w:tr>
      <w:tr w:rsidR="00342856" w:rsidTr="00FD3737">
        <w:tc>
          <w:tcPr>
            <w:tcW w:w="3114" w:type="dxa"/>
          </w:tcPr>
          <w:p w:rsidR="00342856" w:rsidRDefault="00342856" w:rsidP="00FD3737"/>
          <w:p w:rsidR="00342856" w:rsidRDefault="00342856" w:rsidP="00FD3737"/>
          <w:p w:rsidR="00342856" w:rsidRDefault="00342856" w:rsidP="00FD3737"/>
        </w:tc>
        <w:tc>
          <w:tcPr>
            <w:tcW w:w="2693" w:type="dxa"/>
          </w:tcPr>
          <w:p w:rsidR="00342856" w:rsidRDefault="00342856" w:rsidP="00FD3737"/>
        </w:tc>
        <w:tc>
          <w:tcPr>
            <w:tcW w:w="2835" w:type="dxa"/>
          </w:tcPr>
          <w:p w:rsidR="00342856" w:rsidRDefault="00342856" w:rsidP="00FD3737"/>
        </w:tc>
      </w:tr>
      <w:tr w:rsidR="00342856" w:rsidTr="00FD3737">
        <w:tc>
          <w:tcPr>
            <w:tcW w:w="3114" w:type="dxa"/>
          </w:tcPr>
          <w:p w:rsidR="00342856" w:rsidRDefault="00342856" w:rsidP="00FD3737"/>
          <w:p w:rsidR="00342856" w:rsidRDefault="00342856" w:rsidP="00FD3737"/>
          <w:p w:rsidR="00342856" w:rsidRDefault="00342856" w:rsidP="00FD3737"/>
        </w:tc>
        <w:tc>
          <w:tcPr>
            <w:tcW w:w="2693" w:type="dxa"/>
          </w:tcPr>
          <w:p w:rsidR="00342856" w:rsidRDefault="00342856" w:rsidP="00FD3737"/>
        </w:tc>
        <w:tc>
          <w:tcPr>
            <w:tcW w:w="2835" w:type="dxa"/>
          </w:tcPr>
          <w:p w:rsidR="00342856" w:rsidRDefault="00342856" w:rsidP="00FD3737"/>
        </w:tc>
      </w:tr>
      <w:tr w:rsidR="00342856" w:rsidTr="00FD3737">
        <w:tc>
          <w:tcPr>
            <w:tcW w:w="3114" w:type="dxa"/>
          </w:tcPr>
          <w:p w:rsidR="00342856" w:rsidRDefault="00342856" w:rsidP="00FD3737"/>
          <w:p w:rsidR="00342856" w:rsidRDefault="00342856" w:rsidP="00FD3737"/>
          <w:p w:rsidR="00342856" w:rsidRDefault="00342856" w:rsidP="00FD3737"/>
        </w:tc>
        <w:tc>
          <w:tcPr>
            <w:tcW w:w="2693" w:type="dxa"/>
          </w:tcPr>
          <w:p w:rsidR="00342856" w:rsidRDefault="00342856" w:rsidP="00FD3737"/>
        </w:tc>
        <w:tc>
          <w:tcPr>
            <w:tcW w:w="2835" w:type="dxa"/>
          </w:tcPr>
          <w:p w:rsidR="00342856" w:rsidRDefault="00342856" w:rsidP="00FD3737"/>
        </w:tc>
      </w:tr>
      <w:tr w:rsidR="00342856" w:rsidTr="00FD3737">
        <w:tc>
          <w:tcPr>
            <w:tcW w:w="3114" w:type="dxa"/>
          </w:tcPr>
          <w:p w:rsidR="00342856" w:rsidRDefault="00342856" w:rsidP="00FD3737"/>
          <w:p w:rsidR="00342856" w:rsidRDefault="00342856" w:rsidP="00FD3737"/>
          <w:p w:rsidR="00342856" w:rsidRDefault="00342856" w:rsidP="00FD3737"/>
        </w:tc>
        <w:tc>
          <w:tcPr>
            <w:tcW w:w="2693" w:type="dxa"/>
          </w:tcPr>
          <w:p w:rsidR="00342856" w:rsidRDefault="00342856" w:rsidP="00FD3737"/>
        </w:tc>
        <w:tc>
          <w:tcPr>
            <w:tcW w:w="2835" w:type="dxa"/>
          </w:tcPr>
          <w:p w:rsidR="00342856" w:rsidRDefault="00342856" w:rsidP="00FD3737"/>
        </w:tc>
      </w:tr>
      <w:bookmarkEnd w:id="26"/>
    </w:tbl>
    <w:p w:rsidR="00342856" w:rsidRPr="00342856" w:rsidRDefault="00342856" w:rsidP="00342856"/>
    <w:sectPr w:rsidR="00342856" w:rsidRPr="00342856" w:rsidSect="001B136F">
      <w:pgSz w:w="16838" w:h="11906" w:orient="landscape"/>
      <w:pgMar w:top="1440" w:right="24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F5" w:rsidRDefault="003A23F5" w:rsidP="00C3249E">
      <w:pPr>
        <w:spacing w:after="0" w:line="240" w:lineRule="auto"/>
      </w:pPr>
      <w:r>
        <w:separator/>
      </w:r>
    </w:p>
  </w:endnote>
  <w:endnote w:type="continuationSeparator" w:id="0">
    <w:p w:rsidR="003A23F5" w:rsidRDefault="003A23F5" w:rsidP="00C3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LT Std 45 Book">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737" w:rsidRPr="002401F3" w:rsidRDefault="00FD3737">
    <w:pPr>
      <w:pStyle w:val="Footer"/>
      <w:rPr>
        <w:rFonts w:ascii="Avenir LT Std 45 Book" w:hAnsi="Avenir LT Std 45 Book"/>
      </w:rPr>
    </w:pPr>
    <w:r>
      <w:rPr>
        <w:rFonts w:ascii="Avenir LT Std 45 Book" w:hAnsi="Avenir LT Std 45 Book" w:cs="Arial"/>
        <w:b/>
      </w:rPr>
      <w:t>COVID 19 manager sessions: virtual teams and flexible working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737" w:rsidRPr="00342856" w:rsidRDefault="00F7513D" w:rsidP="00342856">
    <w:pPr>
      <w:pStyle w:val="Footer"/>
      <w:rPr>
        <w:rFonts w:ascii="Avenir LT Std 45 Book" w:hAnsi="Avenir LT Std 45 Book"/>
      </w:rPr>
    </w:pPr>
    <w:bookmarkStart w:id="23" w:name="_Hlk35526443"/>
    <w:bookmarkStart w:id="24" w:name="_Hlk35526444"/>
    <w:r>
      <w:rPr>
        <w:rFonts w:ascii="Calibri" w:hAnsi="Calibri" w:cs="Calibri"/>
        <w:b/>
      </w:rPr>
      <w:t>©</w:t>
    </w:r>
    <w:r>
      <w:rPr>
        <w:rFonts w:ascii="Avenir LT Std 45 Book" w:hAnsi="Avenir LT Std 45 Book" w:cs="Arial"/>
        <w:b/>
      </w:rPr>
      <w:t xml:space="preserve">NSW PSC </w:t>
    </w:r>
    <w:r w:rsidR="00FD3737">
      <w:rPr>
        <w:rFonts w:ascii="Avenir LT Std 45 Book" w:hAnsi="Avenir LT Std 45 Book" w:cs="Arial"/>
        <w:b/>
      </w:rPr>
      <w:t>COVID 19 manager sessions: virtual teams and flexible working</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F5" w:rsidRDefault="003A23F5" w:rsidP="00C3249E">
      <w:pPr>
        <w:spacing w:after="0" w:line="240" w:lineRule="auto"/>
      </w:pPr>
      <w:r>
        <w:separator/>
      </w:r>
    </w:p>
  </w:footnote>
  <w:footnote w:type="continuationSeparator" w:id="0">
    <w:p w:rsidR="003A23F5" w:rsidRDefault="003A23F5" w:rsidP="00C3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737" w:rsidRDefault="00FD3737">
    <w:pPr>
      <w:pStyle w:val="Header"/>
    </w:pPr>
    <w:r>
      <w:rPr>
        <w:rFonts w:ascii="Arial" w:hAnsi="Arial" w:cs="Arial"/>
        <w:noProof/>
        <w:color w:val="FFFFFF" w:themeColor="background1"/>
        <w:sz w:val="36"/>
      </w:rPr>
      <w:drawing>
        <wp:anchor distT="0" distB="0" distL="114300" distR="114300" simplePos="0" relativeHeight="251664384" behindDoc="1" locked="0" layoutInCell="1" allowOverlap="1" wp14:anchorId="09F1571C" wp14:editId="0AA79089">
          <wp:simplePos x="0" y="0"/>
          <wp:positionH relativeFrom="column">
            <wp:posOffset>4739640</wp:posOffset>
          </wp:positionH>
          <wp:positionV relativeFrom="paragraph">
            <wp:posOffset>-236220</wp:posOffset>
          </wp:positionV>
          <wp:extent cx="1743710" cy="988060"/>
          <wp:effectExtent l="0" t="0" r="0" b="0"/>
          <wp:wrapTight wrapText="bothSides">
            <wp:wrapPolygon edited="0">
              <wp:start x="1416" y="1249"/>
              <wp:lineTo x="1416" y="12910"/>
              <wp:lineTo x="7315" y="15409"/>
              <wp:lineTo x="708" y="15825"/>
              <wp:lineTo x="708" y="19573"/>
              <wp:lineTo x="20766" y="19573"/>
              <wp:lineTo x="20294" y="4581"/>
              <wp:lineTo x="14631" y="2499"/>
              <wp:lineTo x="2832" y="1249"/>
              <wp:lineTo x="1416" y="1249"/>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h\Desktop\Flex logos\PSC_FW_Logo_RGB_Revers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71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CBA">
      <w:rPr>
        <w:rFonts w:ascii="Arial" w:hAnsi="Arial" w:cs="Arial"/>
        <w:noProof/>
        <w:color w:val="FFFFFF" w:themeColor="background1"/>
        <w:sz w:val="52"/>
      </w:rPr>
      <mc:AlternateContent>
        <mc:Choice Requires="wps">
          <w:drawing>
            <wp:anchor distT="0" distB="0" distL="114300" distR="114300" simplePos="0" relativeHeight="251663360" behindDoc="1" locked="0" layoutInCell="1" allowOverlap="1" wp14:anchorId="5960968F" wp14:editId="697CCE07">
              <wp:simplePos x="0" y="0"/>
              <wp:positionH relativeFrom="page">
                <wp:align>left</wp:align>
              </wp:positionH>
              <wp:positionV relativeFrom="paragraph">
                <wp:posOffset>-450215</wp:posOffset>
              </wp:positionV>
              <wp:extent cx="9488170" cy="1333500"/>
              <wp:effectExtent l="0" t="0" r="1778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88170" cy="1333500"/>
                      </a:xfrm>
                      <a:prstGeom prst="rect">
                        <a:avLst/>
                      </a:prstGeom>
                      <a:solidFill>
                        <a:srgbClr val="752F8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8951B" id="Rectangle 1" o:spid="_x0000_s1026" style="position:absolute;margin-left:0;margin-top:-35.45pt;width:747.1pt;height:10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" fillcolor="#752f8a" strokecolor="white [3212]"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737" w:rsidRDefault="00F7513D">
    <w:pPr>
      <w:pStyle w:val="Header"/>
    </w:pPr>
    <w:r w:rsidRPr="003A5CBA">
      <w:rPr>
        <w:rFonts w:ascii="Arial" w:hAnsi="Arial" w:cs="Arial"/>
        <w:noProof/>
        <w:color w:val="FFFFFF" w:themeColor="background1"/>
        <w:sz w:val="52"/>
      </w:rPr>
      <mc:AlternateContent>
        <mc:Choice Requires="wps">
          <w:drawing>
            <wp:anchor distT="0" distB="0" distL="114300" distR="114300" simplePos="0" relativeHeight="251659264" behindDoc="1" locked="0" layoutInCell="1" allowOverlap="1" wp14:anchorId="18D4DEB8" wp14:editId="3970F10A">
              <wp:simplePos x="0" y="0"/>
              <wp:positionH relativeFrom="page">
                <wp:posOffset>6350</wp:posOffset>
              </wp:positionH>
              <wp:positionV relativeFrom="paragraph">
                <wp:posOffset>-449580</wp:posOffset>
              </wp:positionV>
              <wp:extent cx="10725150" cy="1333500"/>
              <wp:effectExtent l="0" t="0" r="19050" b="1905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25150" cy="1333500"/>
                      </a:xfrm>
                      <a:prstGeom prst="rect">
                        <a:avLst/>
                      </a:prstGeom>
                      <a:solidFill>
                        <a:srgbClr val="752F8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75C3" id="Rectangle 27" o:spid="_x0000_s1026" style="position:absolute;margin-left:.5pt;margin-top:-35.4pt;width:844.5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" fillcolor="#752f8a" strokecolor="white [3212]" strokeweight="1pt">
              <w10:wrap anchorx="page"/>
            </v:rect>
          </w:pict>
        </mc:Fallback>
      </mc:AlternateContent>
    </w:r>
    <w:r w:rsidR="00FD3737">
      <w:rPr>
        <w:rFonts w:ascii="Arial" w:hAnsi="Arial" w:cs="Arial"/>
        <w:noProof/>
        <w:color w:val="FFFFFF" w:themeColor="background1"/>
        <w:sz w:val="36"/>
      </w:rPr>
      <w:drawing>
        <wp:anchor distT="0" distB="0" distL="114300" distR="114300" simplePos="0" relativeHeight="251661312" behindDoc="1" locked="0" layoutInCell="1" allowOverlap="1" wp14:anchorId="5BABF417" wp14:editId="6EBFFDFB">
          <wp:simplePos x="0" y="0"/>
          <wp:positionH relativeFrom="page">
            <wp:posOffset>8642985</wp:posOffset>
          </wp:positionH>
          <wp:positionV relativeFrom="paragraph">
            <wp:posOffset>-233680</wp:posOffset>
          </wp:positionV>
          <wp:extent cx="1960536" cy="988060"/>
          <wp:effectExtent l="0" t="0" r="0" b="0"/>
          <wp:wrapTight wrapText="bothSides">
            <wp:wrapPolygon edited="0">
              <wp:start x="1469" y="1249"/>
              <wp:lineTo x="1469" y="12910"/>
              <wp:lineTo x="7557" y="15409"/>
              <wp:lineTo x="840" y="15825"/>
              <wp:lineTo x="840" y="19573"/>
              <wp:lineTo x="20571" y="19573"/>
              <wp:lineTo x="20152" y="4581"/>
              <wp:lineTo x="14484" y="2499"/>
              <wp:lineTo x="2939" y="1249"/>
              <wp:lineTo x="1469" y="1249"/>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h\Desktop\Flex logos\PSC_FW_Logo_RGB_Revers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536" cy="988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19D"/>
    <w:multiLevelType w:val="hybridMultilevel"/>
    <w:tmpl w:val="96387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3B6A3C"/>
    <w:multiLevelType w:val="hybridMultilevel"/>
    <w:tmpl w:val="8B1410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4A674E"/>
    <w:multiLevelType w:val="hybridMultilevel"/>
    <w:tmpl w:val="A0988E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CC4FCE"/>
    <w:multiLevelType w:val="hybridMultilevel"/>
    <w:tmpl w:val="8B141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F253A4"/>
    <w:multiLevelType w:val="hybridMultilevel"/>
    <w:tmpl w:val="3288E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064598"/>
    <w:multiLevelType w:val="hybridMultilevel"/>
    <w:tmpl w:val="5A62CD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FF70B8"/>
    <w:multiLevelType w:val="hybridMultilevel"/>
    <w:tmpl w:val="44746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9D1BA8"/>
    <w:multiLevelType w:val="hybridMultilevel"/>
    <w:tmpl w:val="74EAC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254F0B"/>
    <w:multiLevelType w:val="hybridMultilevel"/>
    <w:tmpl w:val="61A21E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8A5F01"/>
    <w:multiLevelType w:val="hybridMultilevel"/>
    <w:tmpl w:val="F5DE0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0E62CF"/>
    <w:multiLevelType w:val="hybridMultilevel"/>
    <w:tmpl w:val="B96625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4BA11EB"/>
    <w:multiLevelType w:val="hybridMultilevel"/>
    <w:tmpl w:val="52AAD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BC699B"/>
    <w:multiLevelType w:val="hybridMultilevel"/>
    <w:tmpl w:val="49885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D56161"/>
    <w:multiLevelType w:val="hybridMultilevel"/>
    <w:tmpl w:val="45C4C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1C6917"/>
    <w:multiLevelType w:val="hybridMultilevel"/>
    <w:tmpl w:val="DD300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F24A82"/>
    <w:multiLevelType w:val="hybridMultilevel"/>
    <w:tmpl w:val="078CC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6E0D28"/>
    <w:multiLevelType w:val="hybridMultilevel"/>
    <w:tmpl w:val="D0281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3405B1"/>
    <w:multiLevelType w:val="hybridMultilevel"/>
    <w:tmpl w:val="28EAD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D64EFC"/>
    <w:multiLevelType w:val="hybridMultilevel"/>
    <w:tmpl w:val="9E165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BC4497"/>
    <w:multiLevelType w:val="hybridMultilevel"/>
    <w:tmpl w:val="30BE2E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0714915"/>
    <w:multiLevelType w:val="hybridMultilevel"/>
    <w:tmpl w:val="030EA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7F2E81"/>
    <w:multiLevelType w:val="hybridMultilevel"/>
    <w:tmpl w:val="78388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C24207"/>
    <w:multiLevelType w:val="hybridMultilevel"/>
    <w:tmpl w:val="A992E19E"/>
    <w:lvl w:ilvl="0" w:tplc="3934D7E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A44F46"/>
    <w:multiLevelType w:val="hybridMultilevel"/>
    <w:tmpl w:val="CBC4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0413BD"/>
    <w:multiLevelType w:val="hybridMultilevel"/>
    <w:tmpl w:val="DFD69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4A6F5F"/>
    <w:multiLevelType w:val="hybridMultilevel"/>
    <w:tmpl w:val="E3D2A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3B6589"/>
    <w:multiLevelType w:val="hybridMultilevel"/>
    <w:tmpl w:val="263E6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8DA36DF"/>
    <w:multiLevelType w:val="hybridMultilevel"/>
    <w:tmpl w:val="C8A4D948"/>
    <w:lvl w:ilvl="0" w:tplc="98A0DE32">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961346"/>
    <w:multiLevelType w:val="hybridMultilevel"/>
    <w:tmpl w:val="280C9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C22642"/>
    <w:multiLevelType w:val="hybridMultilevel"/>
    <w:tmpl w:val="B8F2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0F0FE0"/>
    <w:multiLevelType w:val="hybridMultilevel"/>
    <w:tmpl w:val="66B80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1925A0"/>
    <w:multiLevelType w:val="hybridMultilevel"/>
    <w:tmpl w:val="47121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A5150D"/>
    <w:multiLevelType w:val="hybridMultilevel"/>
    <w:tmpl w:val="A5BE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1B07F4"/>
    <w:multiLevelType w:val="hybridMultilevel"/>
    <w:tmpl w:val="BCB61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D432DF"/>
    <w:multiLevelType w:val="hybridMultilevel"/>
    <w:tmpl w:val="33280128"/>
    <w:lvl w:ilvl="0" w:tplc="3934D7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
  </w:num>
  <w:num w:numId="4">
    <w:abstractNumId w:val="10"/>
  </w:num>
  <w:num w:numId="5">
    <w:abstractNumId w:val="3"/>
  </w:num>
  <w:num w:numId="6">
    <w:abstractNumId w:val="8"/>
  </w:num>
  <w:num w:numId="7">
    <w:abstractNumId w:val="30"/>
  </w:num>
  <w:num w:numId="8">
    <w:abstractNumId w:val="23"/>
  </w:num>
  <w:num w:numId="9">
    <w:abstractNumId w:val="12"/>
  </w:num>
  <w:num w:numId="10">
    <w:abstractNumId w:val="19"/>
  </w:num>
  <w:num w:numId="11">
    <w:abstractNumId w:val="0"/>
  </w:num>
  <w:num w:numId="12">
    <w:abstractNumId w:val="32"/>
  </w:num>
  <w:num w:numId="13">
    <w:abstractNumId w:val="9"/>
  </w:num>
  <w:num w:numId="14">
    <w:abstractNumId w:val="21"/>
  </w:num>
  <w:num w:numId="15">
    <w:abstractNumId w:val="15"/>
  </w:num>
  <w:num w:numId="16">
    <w:abstractNumId w:val="25"/>
  </w:num>
  <w:num w:numId="17">
    <w:abstractNumId w:val="26"/>
  </w:num>
  <w:num w:numId="18">
    <w:abstractNumId w:val="29"/>
  </w:num>
  <w:num w:numId="19">
    <w:abstractNumId w:val="5"/>
  </w:num>
  <w:num w:numId="20">
    <w:abstractNumId w:val="27"/>
  </w:num>
  <w:num w:numId="21">
    <w:abstractNumId w:val="17"/>
  </w:num>
  <w:num w:numId="22">
    <w:abstractNumId w:val="2"/>
  </w:num>
  <w:num w:numId="23">
    <w:abstractNumId w:val="28"/>
  </w:num>
  <w:num w:numId="24">
    <w:abstractNumId w:val="18"/>
  </w:num>
  <w:num w:numId="25">
    <w:abstractNumId w:val="7"/>
  </w:num>
  <w:num w:numId="26">
    <w:abstractNumId w:val="11"/>
  </w:num>
  <w:num w:numId="27">
    <w:abstractNumId w:val="31"/>
  </w:num>
  <w:num w:numId="28">
    <w:abstractNumId w:val="6"/>
  </w:num>
  <w:num w:numId="29">
    <w:abstractNumId w:val="16"/>
  </w:num>
  <w:num w:numId="30">
    <w:abstractNumId w:val="33"/>
  </w:num>
  <w:num w:numId="31">
    <w:abstractNumId w:val="4"/>
  </w:num>
  <w:num w:numId="32">
    <w:abstractNumId w:val="24"/>
  </w:num>
  <w:num w:numId="33">
    <w:abstractNumId w:val="20"/>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65"/>
    <w:rsid w:val="00015407"/>
    <w:rsid w:val="00035F0E"/>
    <w:rsid w:val="00036FDF"/>
    <w:rsid w:val="0006350D"/>
    <w:rsid w:val="000A6C0A"/>
    <w:rsid w:val="000E4EF4"/>
    <w:rsid w:val="00161512"/>
    <w:rsid w:val="00176DF4"/>
    <w:rsid w:val="00196E52"/>
    <w:rsid w:val="001A6D4F"/>
    <w:rsid w:val="001B136F"/>
    <w:rsid w:val="001C7A19"/>
    <w:rsid w:val="00214BD9"/>
    <w:rsid w:val="00237D36"/>
    <w:rsid w:val="002401F3"/>
    <w:rsid w:val="0026556C"/>
    <w:rsid w:val="00271EE6"/>
    <w:rsid w:val="00281E43"/>
    <w:rsid w:val="002E646E"/>
    <w:rsid w:val="00342856"/>
    <w:rsid w:val="003450D1"/>
    <w:rsid w:val="003945E2"/>
    <w:rsid w:val="003A23F5"/>
    <w:rsid w:val="00412474"/>
    <w:rsid w:val="004300EB"/>
    <w:rsid w:val="00460D43"/>
    <w:rsid w:val="004B0493"/>
    <w:rsid w:val="004C5D40"/>
    <w:rsid w:val="004D2E4C"/>
    <w:rsid w:val="00532940"/>
    <w:rsid w:val="00542B36"/>
    <w:rsid w:val="00553221"/>
    <w:rsid w:val="00554170"/>
    <w:rsid w:val="00596F81"/>
    <w:rsid w:val="005C2BEC"/>
    <w:rsid w:val="005F31F5"/>
    <w:rsid w:val="00617F74"/>
    <w:rsid w:val="006304F0"/>
    <w:rsid w:val="006414CE"/>
    <w:rsid w:val="0064745F"/>
    <w:rsid w:val="00670280"/>
    <w:rsid w:val="00695218"/>
    <w:rsid w:val="006A0F5C"/>
    <w:rsid w:val="006D173D"/>
    <w:rsid w:val="006D3B5E"/>
    <w:rsid w:val="006D44A2"/>
    <w:rsid w:val="006E6861"/>
    <w:rsid w:val="007276C6"/>
    <w:rsid w:val="00743596"/>
    <w:rsid w:val="007551D0"/>
    <w:rsid w:val="00775F00"/>
    <w:rsid w:val="00815FDB"/>
    <w:rsid w:val="008A2C53"/>
    <w:rsid w:val="008B6139"/>
    <w:rsid w:val="008C2390"/>
    <w:rsid w:val="008E0574"/>
    <w:rsid w:val="008E08FE"/>
    <w:rsid w:val="00907EAA"/>
    <w:rsid w:val="00977607"/>
    <w:rsid w:val="009A7F91"/>
    <w:rsid w:val="009B1591"/>
    <w:rsid w:val="00A7390D"/>
    <w:rsid w:val="00A93D61"/>
    <w:rsid w:val="00AD1452"/>
    <w:rsid w:val="00AF7ABC"/>
    <w:rsid w:val="00B27BD5"/>
    <w:rsid w:val="00B43A7A"/>
    <w:rsid w:val="00B7524E"/>
    <w:rsid w:val="00BA2DD1"/>
    <w:rsid w:val="00BB56C6"/>
    <w:rsid w:val="00BD7AD2"/>
    <w:rsid w:val="00C14D35"/>
    <w:rsid w:val="00C3249E"/>
    <w:rsid w:val="00C33A2A"/>
    <w:rsid w:val="00C604FA"/>
    <w:rsid w:val="00C87EB4"/>
    <w:rsid w:val="00CB2C1D"/>
    <w:rsid w:val="00CE7E65"/>
    <w:rsid w:val="00D02A65"/>
    <w:rsid w:val="00D0786E"/>
    <w:rsid w:val="00D17996"/>
    <w:rsid w:val="00D30334"/>
    <w:rsid w:val="00D60252"/>
    <w:rsid w:val="00D67929"/>
    <w:rsid w:val="00DA3BB5"/>
    <w:rsid w:val="00DA5C22"/>
    <w:rsid w:val="00DD7117"/>
    <w:rsid w:val="00DF2876"/>
    <w:rsid w:val="00E17535"/>
    <w:rsid w:val="00E468FE"/>
    <w:rsid w:val="00E51B8D"/>
    <w:rsid w:val="00E61592"/>
    <w:rsid w:val="00E644F1"/>
    <w:rsid w:val="00EA59FE"/>
    <w:rsid w:val="00F110D3"/>
    <w:rsid w:val="00F264FC"/>
    <w:rsid w:val="00F40280"/>
    <w:rsid w:val="00F52DE8"/>
    <w:rsid w:val="00F71A81"/>
    <w:rsid w:val="00F7513D"/>
    <w:rsid w:val="00F879EA"/>
    <w:rsid w:val="00FA363E"/>
    <w:rsid w:val="00FD3737"/>
    <w:rsid w:val="00FE1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52f8a"/>
    </o:shapedefaults>
    <o:shapelayout v:ext="edit">
      <o:idmap v:ext="edit" data="1"/>
    </o:shapelayout>
  </w:shapeDefaults>
  <w:decimalSymbol w:val="."/>
  <w:listSeparator w:val=","/>
  <w14:docId w14:val="2C1C7617"/>
  <w15:chartTrackingRefBased/>
  <w15:docId w15:val="{024D6C64-F7DC-42A9-8173-0C4FBD6E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452"/>
  </w:style>
  <w:style w:type="paragraph" w:styleId="Heading1">
    <w:name w:val="heading 1"/>
    <w:basedOn w:val="Normal"/>
    <w:next w:val="Normal"/>
    <w:link w:val="Heading1Char"/>
    <w:uiPriority w:val="9"/>
    <w:qFormat/>
    <w:rsid w:val="00CE7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29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7E6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6D4F"/>
    <w:pPr>
      <w:ind w:left="720"/>
      <w:contextualSpacing/>
    </w:pPr>
  </w:style>
  <w:style w:type="character" w:customStyle="1" w:styleId="Heading3Char">
    <w:name w:val="Heading 3 Char"/>
    <w:basedOn w:val="DefaultParagraphFont"/>
    <w:link w:val="Heading3"/>
    <w:uiPriority w:val="9"/>
    <w:rsid w:val="005329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14BD9"/>
    <w:rPr>
      <w:color w:val="0563C1" w:themeColor="hyperlink"/>
      <w:u w:val="single"/>
    </w:rPr>
  </w:style>
  <w:style w:type="character" w:styleId="UnresolvedMention">
    <w:name w:val="Unresolved Mention"/>
    <w:basedOn w:val="DefaultParagraphFont"/>
    <w:uiPriority w:val="99"/>
    <w:semiHidden/>
    <w:unhideWhenUsed/>
    <w:rsid w:val="00214BD9"/>
    <w:rPr>
      <w:color w:val="605E5C"/>
      <w:shd w:val="clear" w:color="auto" w:fill="E1DFDD"/>
    </w:rPr>
  </w:style>
  <w:style w:type="table" w:styleId="TableGrid">
    <w:name w:val="Table Grid"/>
    <w:basedOn w:val="TableNormal"/>
    <w:uiPriority w:val="39"/>
    <w:rsid w:val="002E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49E"/>
  </w:style>
  <w:style w:type="paragraph" w:styleId="Footer">
    <w:name w:val="footer"/>
    <w:basedOn w:val="Normal"/>
    <w:link w:val="FooterChar"/>
    <w:uiPriority w:val="99"/>
    <w:unhideWhenUsed/>
    <w:rsid w:val="00C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49E"/>
  </w:style>
  <w:style w:type="paragraph" w:styleId="TOCHeading">
    <w:name w:val="TOC Heading"/>
    <w:basedOn w:val="Heading1"/>
    <w:next w:val="Normal"/>
    <w:uiPriority w:val="39"/>
    <w:unhideWhenUsed/>
    <w:qFormat/>
    <w:rsid w:val="002401F3"/>
    <w:pPr>
      <w:outlineLvl w:val="9"/>
    </w:pPr>
    <w:rPr>
      <w:lang w:val="en-US"/>
    </w:rPr>
  </w:style>
  <w:style w:type="paragraph" w:styleId="TOC1">
    <w:name w:val="toc 1"/>
    <w:basedOn w:val="Normal"/>
    <w:next w:val="Normal"/>
    <w:autoRedefine/>
    <w:uiPriority w:val="39"/>
    <w:unhideWhenUsed/>
    <w:rsid w:val="002401F3"/>
    <w:pPr>
      <w:spacing w:after="100"/>
    </w:pPr>
  </w:style>
  <w:style w:type="paragraph" w:styleId="TOC2">
    <w:name w:val="toc 2"/>
    <w:basedOn w:val="Normal"/>
    <w:next w:val="Normal"/>
    <w:autoRedefine/>
    <w:uiPriority w:val="39"/>
    <w:unhideWhenUsed/>
    <w:rsid w:val="002401F3"/>
    <w:pPr>
      <w:spacing w:after="100"/>
      <w:ind w:left="220"/>
    </w:pPr>
  </w:style>
  <w:style w:type="paragraph" w:styleId="Subtitle">
    <w:name w:val="Subtitle"/>
    <w:basedOn w:val="Normal"/>
    <w:next w:val="Normal"/>
    <w:link w:val="SubtitleChar"/>
    <w:uiPriority w:val="11"/>
    <w:qFormat/>
    <w:rsid w:val="0064745F"/>
    <w:pPr>
      <w:spacing w:after="600" w:line="276" w:lineRule="auto"/>
    </w:pPr>
    <w:rPr>
      <w:rFonts w:asciiTheme="majorHAnsi" w:eastAsiaTheme="majorEastAsia" w:hAnsiTheme="majorHAnsi" w:cstheme="majorBidi"/>
      <w:i/>
      <w:iCs/>
      <w:spacing w:val="13"/>
      <w:sz w:val="24"/>
      <w:szCs w:val="24"/>
      <w:lang w:eastAsia="en-AU"/>
    </w:rPr>
  </w:style>
  <w:style w:type="character" w:customStyle="1" w:styleId="SubtitleChar">
    <w:name w:val="Subtitle Char"/>
    <w:basedOn w:val="DefaultParagraphFont"/>
    <w:link w:val="Subtitle"/>
    <w:uiPriority w:val="11"/>
    <w:rsid w:val="0064745F"/>
    <w:rPr>
      <w:rFonts w:asciiTheme="majorHAnsi" w:eastAsiaTheme="majorEastAsia" w:hAnsiTheme="majorHAnsi" w:cstheme="majorBidi"/>
      <w:i/>
      <w:iCs/>
      <w:spacing w:val="13"/>
      <w:sz w:val="24"/>
      <w:szCs w:val="24"/>
      <w:lang w:eastAsia="en-AU"/>
    </w:rPr>
  </w:style>
  <w:style w:type="character" w:styleId="FollowedHyperlink">
    <w:name w:val="FollowedHyperlink"/>
    <w:basedOn w:val="DefaultParagraphFont"/>
    <w:uiPriority w:val="99"/>
    <w:semiHidden/>
    <w:unhideWhenUsed/>
    <w:rsid w:val="00617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1833">
      <w:bodyDiv w:val="1"/>
      <w:marLeft w:val="0"/>
      <w:marRight w:val="0"/>
      <w:marTop w:val="0"/>
      <w:marBottom w:val="0"/>
      <w:divBdr>
        <w:top w:val="none" w:sz="0" w:space="0" w:color="auto"/>
        <w:left w:val="none" w:sz="0" w:space="0" w:color="auto"/>
        <w:bottom w:val="none" w:sz="0" w:space="0" w:color="auto"/>
        <w:right w:val="none" w:sz="0" w:space="0" w:color="auto"/>
      </w:divBdr>
    </w:div>
    <w:div w:id="21068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place-culture---diversity/flexible-working/leading-implementation-of-flexible-working/shifting-perspectives-on-flexible-working" TargetMode="External"/><Relationship Id="rId13" Type="http://schemas.openxmlformats.org/officeDocument/2006/relationships/hyperlink" Target="https://www.psc.nsw.gov.au/workplace-culture---diversity/flexible-working/flexible-teams--resources-for-managers/skill-set-and-development-guide-for-managers-" TargetMode="External"/><Relationship Id="rId18" Type="http://schemas.openxmlformats.org/officeDocument/2006/relationships/hyperlink" Target="https://www.psc.nsw.gov.au/workplace-culture---diversity/flexible-working/flexible-teams--resources-for-managers/managing-dispersed-flexible-team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psc.nsw.gov.au/workplace-culture---diversity/flexible-working/skillsets" TargetMode="External"/><Relationship Id="rId7" Type="http://schemas.openxmlformats.org/officeDocument/2006/relationships/endnotes" Target="endnotes.xml"/><Relationship Id="rId12" Type="http://schemas.openxmlformats.org/officeDocument/2006/relationships/hyperlink" Target="https://www.psc.nsw.gov.au/workplace-culture---diversity/flexible-working/flexible-teams--resources-for-managers/how-to-make-flexibility-work-as-a-team-" TargetMode="External"/><Relationship Id="rId17" Type="http://schemas.openxmlformats.org/officeDocument/2006/relationships/hyperlink" Target="https://www.psc.nsw.gov.au/workplace-culture---diversity/flexible-working/flexible-teams--resources-for-managers/skill-set-and-development-guide-for-managers-" TargetMode="External"/><Relationship Id="rId25" Type="http://schemas.openxmlformats.org/officeDocument/2006/relationships/hyperlink" Target="https://www.psc.nsw.gov.au/workplace-culture---diversity/flexible-working/design-your-own-flexible-working-trial" TargetMode="External"/><Relationship Id="rId2" Type="http://schemas.openxmlformats.org/officeDocument/2006/relationships/numbering" Target="numbering.xml"/><Relationship Id="rId16" Type="http://schemas.openxmlformats.org/officeDocument/2006/relationships/hyperlink" Target="https://www.psc.nsw.gov.au/workplace-culture---diversity/flexible-working/flexible-teams--resources-for-managers/managing-dispersed-flexible-teams" TargetMode="External"/><Relationship Id="rId20" Type="http://schemas.openxmlformats.org/officeDocument/2006/relationships/footer" Target="footer1.xml"/><Relationship Id="rId29"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yperlink" Target="https://www.psc.nsw.gov.au/workplace-culture---diversity/flexible-working/working-flexibly--resources-for-employees/employees-conversation-guide" TargetMode="External"/><Relationship Id="rId24" Type="http://schemas.openxmlformats.org/officeDocument/2006/relationships/hyperlink" Target="https://www.psc.nsw.gov.au/workplace-culture---diversity/flexible-working/leading-implementation-of-flexible-working" TargetMode="External"/><Relationship Id="R97c60da53b6f48d5" Type="http://schemas.openxmlformats.org/officeDocument/2006/relationships/customXml" Target="/customXML/item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dpc.nsw.gov.au/assets/dpc-nsw-gov-au/Events/9bf6c6ac1e/Toolkit-for-Accessible-and-Inclusive-Events-2018.pdf" TargetMode="External"/><Relationship Id="rId23" Type="http://schemas.openxmlformats.org/officeDocument/2006/relationships/hyperlink" Target="file:///C:/Users/BRAHES/ObjectiveHome/BRAHES-sfobjprod.govnet.nsw.gov.au-8008/Objects/Go%20to%20toolkit%20for%20designing%20your%20own%20team%20trial%20of%20flexibility%20here:%20:%20https:/www.psc.nsw.gov.au/workplace-culture---diversity/flexible-working/design-your-own-flexible-working-trial" TargetMode="External"/><Relationship Id="rId28" Type="http://schemas.openxmlformats.org/officeDocument/2006/relationships/fontTable" Target="fontTable.xml"/><Relationship Id="rId10" Type="http://schemas.openxmlformats.org/officeDocument/2006/relationships/hyperlink" Target="https://www.psc.nsw.gov.au/workplace-culture---diversity/flexible-working/flexible-teams--resources-for-managers/managers-conversation-guide" TargetMode="External"/><Relationship Id="rId19" Type="http://schemas.openxmlformats.org/officeDocument/2006/relationships/header" Target="header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psc.nsw.gov.au/workplace-culture---diversity/flexible-working/requesting-and-considering-flexible-work/typical-misgivings-about-flexible-working" TargetMode="External"/><Relationship Id="rId14" Type="http://schemas.openxmlformats.org/officeDocument/2006/relationships/hyperlink" Target="https://www.psc.nsw.gov.au/workplace-culture---diversity/flexible-working/working-flexibly--resources-for-employees/skill-set-and-development-guide-for-employees" TargetMode="External"/><Relationship Id="rId22" Type="http://schemas.openxmlformats.org/officeDocument/2006/relationships/hyperlink" Target="https://www.psc.nsw.gov.au/ArticleDocuments/2834/Aboriginal-Cultural-Protocols-document.pdf.aspx" TargetMode="External"/><Relationship Id="rId27" Type="http://schemas.openxmlformats.org/officeDocument/2006/relationships/footer" Target="footer2.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2DC0E067CDE40A9C8AFFCBFF19F0B" ma:contentTypeVersion="11" ma:contentTypeDescription="Create a new document." ma:contentTypeScope="" ma:versionID="22bced28fad3c2bbcf6a557b5a68364f">
  <xsd:schema xmlns:xsd="http://www.w3.org/2001/XMLSchema" xmlns:xs="http://www.w3.org/2001/XMLSchema" xmlns:p="http://schemas.microsoft.com/office/2006/metadata/properties" xmlns:ns2="9ef2e02e-ec79-45da-abee-2dbb0253d82a" xmlns:ns3="fba13501-ba51-4af7-b88e-f9cdd6bec82e" targetNamespace="http://schemas.microsoft.com/office/2006/metadata/properties" ma:root="true" ma:fieldsID="d7d70d6b306e328fe682ffb6711cfdad" ns2:_="" ns3:_="">
    <xsd:import namespace="9ef2e02e-ec79-45da-abee-2dbb0253d82a"/>
    <xsd:import namespace="fba13501-ba51-4af7-b88e-f9cdd6bec8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2e02e-ec79-45da-abee-2dbb0253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13501-ba51-4af7-b88e-f9cdd6bec8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A8F43476EB784464BFCC994945052FE7" version="1.0.0">
  <systemFields>
    <field name="Objective-Id">
      <value order="0">A4589902</value>
    </field>
    <field name="Objective-Title">
      <value order="0">Facilitator Guide - flexible working COVID 19 manager sessions</value>
    </field>
    <field name="Objective-Description">
      <value order="0"/>
    </field>
    <field name="Objective-CreationStamp">
      <value order="0">2020-03-19T06:04:10Z</value>
    </field>
    <field name="Objective-IsApproved">
      <value order="0">false</value>
    </field>
    <field name="Objective-IsPublished">
      <value order="0">true</value>
    </field>
    <field name="Objective-DatePublished">
      <value order="0">2020-03-19T07:25:59Z</value>
    </field>
    <field name="Objective-ModificationStamp">
      <value order="0">2020-03-19T07:25:59Z</value>
    </field>
    <field name="Objective-Owner">
      <value order="0">Siobhan Brahe</value>
    </field>
    <field name="Objective-Path">
      <value order="0">Objective Global Folder:1. Public Service Commission (PSC):1. Public Service Commission File Plan (PSC):WORKFORCE DIVERSITY AND EQUITY:FLEXIBLE WORKING:Flexible Working - Framework:Flexible Working - Presentations &amp; business card:Flexible working - COVID 19 manager sessions</value>
    </field>
    <field name="Objective-Parent">
      <value order="0">Flexible working - COVID 19 manager sessions</value>
    </field>
    <field name="Objective-State">
      <value order="0">Published</value>
    </field>
    <field name="Objective-VersionId">
      <value order="0">vA8080681</value>
    </field>
    <field name="Objective-Version">
      <value order="0">1.0</value>
    </field>
    <field name="Objective-VersionNumber">
      <value order="0">2</value>
    </field>
    <field name="Objective-VersionComment">
      <value order="0"/>
    </field>
    <field name="Objective-FileNumber">
      <value order="0">qA428230</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Connect Creator">
        <value order="0"/>
      </field>
      <field name="Objective-Document Tag(s)">
        <value order="0"/>
      </field>
      <field name="Objective-Shared By">
        <value order="0"/>
      </field>
      <field name="Objective-Current Approve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79C20-D87D-449D-93C9-1C5BF0FA4292}"/>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FBDAEEEE-E07E-4A70-B4B6-9BC9DF6FEBDC}"/>
</file>

<file path=customXML/itemProps4.xml><?xml version="1.0" encoding="utf-8"?>
<ds:datastoreItem xmlns:ds="http://schemas.openxmlformats.org/officeDocument/2006/customXml" ds:itemID="{B830FA4A-B743-4088-A3E2-B11C94DAFFA2}"/>
</file>

<file path=docProps/app.xml><?xml version="1.0" encoding="utf-8"?>
<Properties xmlns="http://schemas.openxmlformats.org/officeDocument/2006/extended-properties" xmlns:vt="http://schemas.openxmlformats.org/officeDocument/2006/docPropsVTypes">
  <Template>Normal</Template>
  <TotalTime>81</TotalTime>
  <Pages>14</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Coghlan</dc:creator>
  <cp:keywords/>
  <dc:description/>
  <cp:lastModifiedBy>Siobhan Brahe</cp:lastModifiedBy>
  <cp:revision>3</cp:revision>
  <dcterms:created xsi:type="dcterms:W3CDTF">2020-03-19T06:04:00Z</dcterms:created>
  <dcterms:modified xsi:type="dcterms:W3CDTF">2020-03-19T07:22:00Z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A4589902</vt:lpwstr>
  </property>
  <property fmtid="{D5CDD505-2E9C-101B-9397-08002B2CF9AE}" pid="4" name="Objective-Title">
    <vt:lpwstr>Facilitator Guide - flexible working COVID 19 manager sessions</vt:lpwstr>
  </property>
  <property fmtid="{D5CDD505-2E9C-101B-9397-08002B2CF9AE}" pid="5" name="Objective-Description">
    <vt:lpwstr/>
  </property>
  <property fmtid="{D5CDD505-2E9C-101B-9397-08002B2CF9AE}" pid="6" name="Objective-CreationStamp">
    <vt:filetime>2020-03-19T06:04:10Z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2020-03-19T07:25:59Z</vt:filetime>
  </property>
  <property fmtid="{D5CDD505-2E9C-101B-9397-08002B2CF9AE}" pid="10" name="Objective-ModificationStamp">
    <vt:filetime>2020-03-19T07:25:59Z</vt:filetime>
  </property>
  <property fmtid="{D5CDD505-2E9C-101B-9397-08002B2CF9AE}" pid="11" name="Objective-Owner">
    <vt:lpwstr>Siobhan Brahe</vt:lpwstr>
  </property>
  <property fmtid="{D5CDD505-2E9C-101B-9397-08002B2CF9AE}" pid="12" name="Objective-Path">
    <vt:lpwstr>Objective Global Folder:1. Public Service Commission (PSC):1. Public Service Commission File Plan (PSC):WORKFORCE DIVERSITY AND EQUITY:FLEXIBLE WORKING:Flexible Working - Framework:Flexible Working - Presentations &amp; business card:Flexible working - COVID 19 manager sessions</vt:lpwstr>
  </property>
  <property fmtid="{D5CDD505-2E9C-101B-9397-08002B2CF9AE}" pid="13" name="Objective-Parent">
    <vt:lpwstr>Flexible working - COVID 19 manager sessions</vt:lpwstr>
  </property>
  <property fmtid="{D5CDD505-2E9C-101B-9397-08002B2CF9AE}" pid="14" name="Objective-State">
    <vt:lpwstr>Published</vt:lpwstr>
  </property>
  <property fmtid="{D5CDD505-2E9C-101B-9397-08002B2CF9AE}" pid="15" name="Objective-VersionId">
    <vt:lpwstr>vA8080681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qA428230</vt:lpwstr>
  </property>
  <property fmtid="{D5CDD505-2E9C-101B-9397-08002B2CF9AE}" pid="20" name="Objective-Classification">
    <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
  </property>
  <property fmtid="{D5CDD505-2E9C-101B-9397-08002B2CF9AE}" pid="26" name="Objective-Approval Status">
    <vt:lpwstr/>
  </property>
  <property fmtid="{D5CDD505-2E9C-101B-9397-08002B2CF9AE}" pid="27" name="Objective-Connect Creator">
    <vt:lpwstr/>
  </property>
  <property fmtid="{D5CDD505-2E9C-101B-9397-08002B2CF9AE}" pid="28" name="Objective-Document Tag(s)">
    <vt:lpwstr/>
  </property>
  <property fmtid="{D5CDD505-2E9C-101B-9397-08002B2CF9AE}" pid="29" name="Objective-Shared By">
    <vt:lpwstr/>
  </property>
  <property fmtid="{D5CDD505-2E9C-101B-9397-08002B2CF9AE}" pid="30" name="Objective-Current Approver">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y fmtid="{D5CDD505-2E9C-101B-9397-08002B2CF9AE}" pid="41" name="ContentTypeId">
    <vt:lpwstr>0x0101002792DC0E067CDE40A9C8AFFCBFF19F0B</vt:lpwstr>
  </property>
</Properties>
</file>