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CD5BE1"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CD5BE1" w:rsidRPr="00FC13A3" w:rsidRDefault="00CD5BE1" w:rsidP="00C60D72">
            <w:pPr>
              <w:pStyle w:val="TableTextWhite"/>
              <w:rPr>
                <w:b/>
              </w:rPr>
            </w:pPr>
            <w:r>
              <w:rPr>
                <w:b/>
              </w:rPr>
              <w:t>Senior Executive Work Level Standards</w:t>
            </w:r>
          </w:p>
        </w:tc>
        <w:tc>
          <w:tcPr>
            <w:tcW w:w="6831" w:type="dxa"/>
          </w:tcPr>
          <w:p w:rsidR="00CD5BE1" w:rsidRDefault="00CD5BE1" w:rsidP="00C60D72">
            <w:pPr>
              <w:pStyle w:val="TableTextWhite"/>
            </w:pPr>
            <w:r>
              <w:t>Work Contribution Stream: Service/Operational Delivery</w:t>
            </w:r>
          </w:p>
        </w:tc>
      </w:tr>
      <w:tr w:rsidR="00801E41" w:rsidRPr="00DC0173" w:rsidTr="00C60D72">
        <w:tc>
          <w:tcPr>
            <w:tcW w:w="4026" w:type="dxa"/>
          </w:tcPr>
          <w:p w:rsidR="00801E41" w:rsidRDefault="00801E41" w:rsidP="00C60D72">
            <w:pPr>
              <w:pStyle w:val="TableTextWhite"/>
              <w:rPr>
                <w:b/>
              </w:rPr>
            </w:pPr>
            <w:r w:rsidRPr="00FC13A3">
              <w:rPr>
                <w:b/>
              </w:rPr>
              <w:t>Classification/Grade/Band</w:t>
            </w:r>
          </w:p>
        </w:tc>
        <w:tc>
          <w:tcPr>
            <w:tcW w:w="6831" w:type="dxa"/>
          </w:tcPr>
          <w:p w:rsidR="00801E41" w:rsidRDefault="00801E41" w:rsidP="00C60D72">
            <w:pPr>
              <w:pStyle w:val="TableTextWhite"/>
            </w:pPr>
            <w:r>
              <w:t>Band 1</w:t>
            </w:r>
          </w:p>
        </w:tc>
      </w:tr>
      <w:tr w:rsidR="00801E41" w:rsidRPr="00DC0173" w:rsidTr="00C60D72">
        <w:tc>
          <w:tcPr>
            <w:tcW w:w="4026" w:type="dxa"/>
          </w:tcPr>
          <w:p w:rsidR="00801E41" w:rsidRDefault="00801E41" w:rsidP="00C60D72">
            <w:pPr>
              <w:pStyle w:val="TableTextWhite"/>
              <w:rPr>
                <w:b/>
              </w:rPr>
            </w:pPr>
            <w:r w:rsidRPr="00FC13A3">
              <w:rPr>
                <w:b/>
              </w:rPr>
              <w:t>ANZSCO Code</w:t>
            </w:r>
          </w:p>
        </w:tc>
        <w:tc>
          <w:tcPr>
            <w:tcW w:w="6831" w:type="dxa"/>
          </w:tcPr>
          <w:p w:rsidR="00801E41" w:rsidRDefault="00CD5BE1" w:rsidP="00C60D72">
            <w:pPr>
              <w:pStyle w:val="TableTextWhite"/>
            </w:pPr>
            <w:r>
              <w:t>NA</w:t>
            </w:r>
          </w:p>
        </w:tc>
      </w:tr>
      <w:tr w:rsidR="00801E41" w:rsidRPr="00DC0173" w:rsidTr="00C60D72">
        <w:tc>
          <w:tcPr>
            <w:tcW w:w="4026" w:type="dxa"/>
          </w:tcPr>
          <w:p w:rsidR="00801E41" w:rsidRDefault="00801E41" w:rsidP="00C60D72">
            <w:pPr>
              <w:pStyle w:val="TableTextWhite"/>
              <w:rPr>
                <w:b/>
              </w:rPr>
            </w:pPr>
            <w:r w:rsidRPr="00FC13A3">
              <w:rPr>
                <w:b/>
              </w:rPr>
              <w:t>PCAT Code</w:t>
            </w:r>
          </w:p>
        </w:tc>
        <w:tc>
          <w:tcPr>
            <w:tcW w:w="6831" w:type="dxa"/>
          </w:tcPr>
          <w:p w:rsidR="00801E41" w:rsidRDefault="00CD5BE1" w:rsidP="00C60D72">
            <w:pPr>
              <w:pStyle w:val="TableTextWhite"/>
            </w:pPr>
            <w:r>
              <w:t>NA</w:t>
            </w:r>
          </w:p>
        </w:tc>
      </w:tr>
      <w:tr w:rsidR="00801E41" w:rsidRPr="00DC0173" w:rsidTr="00C60D72">
        <w:tc>
          <w:tcPr>
            <w:tcW w:w="4026" w:type="dxa"/>
          </w:tcPr>
          <w:p w:rsidR="00801E41" w:rsidRDefault="00801E41" w:rsidP="00C60D72">
            <w:pPr>
              <w:pStyle w:val="TableTextWhite"/>
              <w:rPr>
                <w:b/>
              </w:rPr>
            </w:pPr>
            <w:r w:rsidRPr="00FC13A3">
              <w:rPr>
                <w:b/>
              </w:rPr>
              <w:t>Date of Approval</w:t>
            </w:r>
          </w:p>
        </w:tc>
        <w:tc>
          <w:tcPr>
            <w:tcW w:w="6831" w:type="dxa"/>
          </w:tcPr>
          <w:p w:rsidR="00801E41" w:rsidRDefault="00801E41" w:rsidP="00C60D72">
            <w:pPr>
              <w:pStyle w:val="TableTextWhite"/>
            </w:pPr>
            <w:r>
              <w:t>29 June 2020</w:t>
            </w:r>
          </w:p>
        </w:tc>
      </w:tr>
    </w:tbl>
    <w:p w:rsidR="00A47544" w:rsidRDefault="00A47544" w:rsidP="003927AE">
      <w:pPr>
        <w:tabs>
          <w:tab w:val="left" w:pos="2925"/>
        </w:tabs>
        <w:rPr>
          <w:rStyle w:val="Heading1Char"/>
        </w:rPr>
      </w:pPr>
    </w:p>
    <w:p w:rsidR="003927AE" w:rsidRPr="00614552" w:rsidRDefault="003927AE" w:rsidP="003927AE">
      <w:pPr>
        <w:tabs>
          <w:tab w:val="left" w:pos="2925"/>
        </w:tabs>
        <w:rPr>
          <w:rStyle w:val="Heading1Char"/>
        </w:rPr>
      </w:pPr>
      <w:r w:rsidRPr="00614552">
        <w:rPr>
          <w:rStyle w:val="Heading1Char"/>
        </w:rPr>
        <w:t>Primary purpose of the role</w:t>
      </w:r>
    </w:p>
    <w:p w:rsidR="003927AE" w:rsidRDefault="003927AE" w:rsidP="003927AE">
      <w:pPr>
        <w:tabs>
          <w:tab w:val="left" w:pos="2925"/>
        </w:tabs>
        <w:rPr>
          <w:rFonts w:ascii="Georgia" w:hAnsi="Georgia"/>
        </w:rPr>
      </w:pPr>
      <w:r>
        <w:t>The Director, Stakeholder Engagement leads communications and stakeholder engagement, including the provision of high quality and responsive information for clients, and develops approaches to engagement, collaboration, and innovation that create improved value for the Agency and those clients.</w:t>
      </w:r>
    </w:p>
    <w:p w:rsidR="003927AE" w:rsidRPr="00172DFE" w:rsidRDefault="003927AE" w:rsidP="00172DFE">
      <w:pPr>
        <w:tabs>
          <w:tab w:val="left" w:pos="2925"/>
        </w:tabs>
        <w:rPr>
          <w:rStyle w:val="Heading1Char"/>
        </w:rPr>
      </w:pPr>
      <w:r w:rsidRPr="00172DFE">
        <w:rPr>
          <w:rStyle w:val="Heading1Char"/>
        </w:rPr>
        <w:t>Key accountabilities</w:t>
      </w:r>
    </w:p>
    <w:p w:rsidR="00A47544" w:rsidRPr="00A47544" w:rsidRDefault="007E77DC" w:rsidP="00A47544">
      <w:pPr>
        <w:pStyle w:val="ListParagraph"/>
        <w:numPr>
          <w:ilvl w:val="0"/>
          <w:numId w:val="10"/>
        </w:numPr>
        <w:tabs>
          <w:tab w:val="left" w:pos="2925"/>
        </w:tabs>
        <w:rPr>
          <w:rFonts w:cs="Arial"/>
        </w:rPr>
      </w:pPr>
      <w:r>
        <w:t>Advise Senior Executives on client engagement status, strategies and emerging issues to support strategic decision processes and major or critical issues response</w:t>
      </w:r>
    </w:p>
    <w:p w:rsidR="00A47544" w:rsidRPr="00A47544" w:rsidRDefault="007E77DC" w:rsidP="00A47544">
      <w:pPr>
        <w:pStyle w:val="ListParagraph"/>
        <w:numPr>
          <w:ilvl w:val="0"/>
          <w:numId w:val="10"/>
        </w:numPr>
        <w:tabs>
          <w:tab w:val="left" w:pos="2925"/>
        </w:tabs>
        <w:rPr>
          <w:rFonts w:cs="Arial"/>
        </w:rPr>
      </w:pPr>
      <w:r>
        <w:t>Lead the development, implementation and evaluation of strategic, tactical and operational stakeholder engagement plans, programs, projects and initiatives to align with the Agency's vision, goals and direction</w:t>
      </w:r>
    </w:p>
    <w:p w:rsidR="00A47544" w:rsidRPr="00A47544" w:rsidRDefault="007E77DC" w:rsidP="00A47544">
      <w:pPr>
        <w:pStyle w:val="ListParagraph"/>
        <w:numPr>
          <w:ilvl w:val="0"/>
          <w:numId w:val="10"/>
        </w:numPr>
        <w:tabs>
          <w:tab w:val="left" w:pos="2925"/>
        </w:tabs>
        <w:rPr>
          <w:rFonts w:cs="Arial"/>
        </w:rPr>
      </w:pPr>
      <w:r>
        <w:t>Plan and lead the implementation of integrated stakeholder engagement programs and initiatives to improve and enhance the perceptions and experiences of clients and communities</w:t>
      </w:r>
    </w:p>
    <w:p w:rsidR="00A47544" w:rsidRPr="00A47544" w:rsidRDefault="007E77DC" w:rsidP="00A47544">
      <w:pPr>
        <w:pStyle w:val="ListParagraph"/>
        <w:numPr>
          <w:ilvl w:val="0"/>
          <w:numId w:val="10"/>
        </w:numPr>
        <w:tabs>
          <w:tab w:val="left" w:pos="2925"/>
        </w:tabs>
        <w:rPr>
          <w:rFonts w:cs="Arial"/>
        </w:rPr>
      </w:pPr>
      <w:r>
        <w:t>Lead specific stakeholder outreach initiatives, dialogue and other forms of engagement to understand key concerns and issues and inform review and enhancement of services and service delivery</w:t>
      </w:r>
    </w:p>
    <w:p w:rsidR="003927AE" w:rsidRPr="00CD5BE1" w:rsidRDefault="007E77DC" w:rsidP="00A47544">
      <w:pPr>
        <w:pStyle w:val="ListParagraph"/>
        <w:numPr>
          <w:ilvl w:val="0"/>
          <w:numId w:val="10"/>
        </w:numPr>
        <w:tabs>
          <w:tab w:val="left" w:pos="2925"/>
        </w:tabs>
        <w:rPr>
          <w:rFonts w:cs="Arial"/>
        </w:rPr>
      </w:pPr>
      <w:r>
        <w:t>Develop and maintain strong internal and external relationships to exchange information with client groups, community, other levels of government and other stakeholders to inform strategic and operational decisions related to programs and services</w:t>
      </w:r>
    </w:p>
    <w:p w:rsidR="003927AE" w:rsidRPr="00614552" w:rsidRDefault="003927AE" w:rsidP="003927AE">
      <w:pPr>
        <w:tabs>
          <w:tab w:val="left" w:pos="2925"/>
        </w:tabs>
        <w:rPr>
          <w:rStyle w:val="Heading1Char"/>
        </w:rPr>
      </w:pPr>
      <w:r w:rsidRPr="00614552">
        <w:rPr>
          <w:rStyle w:val="Heading1Char"/>
        </w:rPr>
        <w:t>Key challenges</w:t>
      </w:r>
    </w:p>
    <w:p w:rsidR="00A47544" w:rsidRPr="00A47544" w:rsidRDefault="007E77DC" w:rsidP="00A47544">
      <w:pPr>
        <w:pStyle w:val="ListParagraph"/>
        <w:numPr>
          <w:ilvl w:val="0"/>
          <w:numId w:val="10"/>
        </w:numPr>
        <w:tabs>
          <w:tab w:val="left" w:pos="2925"/>
        </w:tabs>
        <w:rPr>
          <w:rFonts w:ascii="Georgia" w:hAnsi="Georgia"/>
        </w:rPr>
      </w:pPr>
      <w:r>
        <w:t>Applying innovative and diverse communication channels including the proactive adoption of digital and social media opportunities</w:t>
      </w:r>
    </w:p>
    <w:p w:rsidR="003927AE" w:rsidRPr="00A47544" w:rsidRDefault="007E77DC" w:rsidP="00A47544">
      <w:pPr>
        <w:pStyle w:val="ListParagraph"/>
        <w:numPr>
          <w:ilvl w:val="0"/>
          <w:numId w:val="10"/>
        </w:numPr>
        <w:tabs>
          <w:tab w:val="left" w:pos="2925"/>
        </w:tabs>
        <w:rPr>
          <w:rFonts w:ascii="Georgia" w:hAnsi="Georgia"/>
        </w:rPr>
      </w:pPr>
      <w:r>
        <w:t>Achieving a balance between strategic ongoing investments in client engagement and the need for immediate response to urgent unplanned issues</w:t>
      </w:r>
    </w:p>
    <w:p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Manager</w:t>
            </w:r>
          </w:p>
        </w:tc>
        <w:tc>
          <w:tcPr>
            <w:tcW w:w="7256" w:type="dxa"/>
            <w:tcBorders>
              <w:top w:val="single" w:sz="8" w:space="0" w:color="auto"/>
              <w:bottom w:val="single" w:sz="8" w:space="0" w:color="BCBEC0"/>
            </w:tcBorders>
          </w:tcPr>
          <w:p w:rsidR="00A47544" w:rsidRDefault="003927AE" w:rsidP="003927AE">
            <w:pPr>
              <w:pStyle w:val="TableText"/>
              <w:numPr>
                <w:ilvl w:val="0"/>
                <w:numId w:val="3"/>
              </w:numPr>
            </w:pPr>
            <w:r>
              <w:t>Provide expert advice, counsel and recommendations on stakeholder engagement matters, to influence organisational strategy, decisions and initiatives</w:t>
            </w:r>
          </w:p>
          <w:p w:rsidR="003927AE" w:rsidRPr="00A15CDB" w:rsidRDefault="003927AE" w:rsidP="003927AE">
            <w:pPr>
              <w:pStyle w:val="TableText"/>
              <w:numPr>
                <w:ilvl w:val="0"/>
                <w:numId w:val="3"/>
              </w:numPr>
            </w:pPr>
            <w:r>
              <w:lastRenderedPageBreak/>
              <w:t>Prepare briefs and support the Agency Head/Secretary in communications and response to the Minister</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lastRenderedPageBreak/>
              <w:t>Executive</w:t>
            </w:r>
          </w:p>
        </w:tc>
        <w:tc>
          <w:tcPr>
            <w:tcW w:w="7256" w:type="dxa"/>
            <w:tcBorders>
              <w:top w:val="single" w:sz="8" w:space="0" w:color="auto"/>
              <w:bottom w:val="single" w:sz="8" w:space="0" w:color="BCBEC0"/>
            </w:tcBorders>
          </w:tcPr>
          <w:p w:rsidR="00A47544" w:rsidRDefault="003927AE" w:rsidP="003927AE">
            <w:pPr>
              <w:pStyle w:val="TableText"/>
              <w:numPr>
                <w:ilvl w:val="0"/>
                <w:numId w:val="3"/>
              </w:numPr>
            </w:pPr>
            <w:r>
              <w:t>Build relationships and provide expert stakeholder engagement advice to influence decisions, support initiatives, and communicate the performance of the Agency's stakeholder engagement program and initiatives</w:t>
            </w:r>
          </w:p>
          <w:p w:rsidR="003927AE" w:rsidRPr="00A15CDB" w:rsidRDefault="003927AE" w:rsidP="003927AE">
            <w:pPr>
              <w:pStyle w:val="TableText"/>
              <w:numPr>
                <w:ilvl w:val="0"/>
                <w:numId w:val="3"/>
              </w:numPr>
            </w:pPr>
            <w:r>
              <w:t>Evaluate internal stakeholder satisfaction with the quality of advice, programs and initiatives related to client engagement</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rsidR="00A47544" w:rsidRDefault="003927AE" w:rsidP="003927AE">
            <w:pPr>
              <w:pStyle w:val="TableText"/>
              <w:numPr>
                <w:ilvl w:val="0"/>
                <w:numId w:val="3"/>
              </w:numPr>
            </w:pPr>
            <w:r>
              <w:t>Lead, guide and support</w:t>
            </w:r>
          </w:p>
          <w:p w:rsidR="003927AE" w:rsidRPr="00A15CDB" w:rsidRDefault="003927AE" w:rsidP="003927AE">
            <w:pPr>
              <w:pStyle w:val="TableText"/>
              <w:numPr>
                <w:ilvl w:val="0"/>
                <w:numId w:val="3"/>
              </w:numPr>
            </w:pPr>
            <w:r>
              <w:t>Set performance expectations and manage performance and development</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NSW Government Agencies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Establish effective networks to enable performance benchmarking, monitor industry trends, maintain currency, and collaborate on common responses to emerging and future issues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NSW Government Strategic Communications Unit</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Maintain effective relationships to facilitate access to high quality advice, products and services, and to align stakeholder engagement programs with broader government direction and initiatives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 xml:space="preserve">Media </w:t>
            </w:r>
            <w:r w:rsidR="00CD5BE1">
              <w:t>O</w:t>
            </w:r>
            <w:r>
              <w:t xml:space="preserve">rganisations, Stakeholder and Advocacy </w:t>
            </w:r>
            <w:r w:rsidR="00CD5BE1">
              <w:t>G</w:t>
            </w:r>
            <w:r>
              <w:t>roups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Establish and sustain proactive relationships to achieve effective bilateral information sharing</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External Service Providers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Negotiate and approve contracts or service level agreements with external providers (e.g. web design, social media, marketing) and monitor performance standards and service outcomes to ensure the high quality and effectiveness of activities</w:t>
            </w:r>
          </w:p>
        </w:tc>
      </w:tr>
    </w:tbl>
    <w:p w:rsidR="003927AE" w:rsidRDefault="003927AE" w:rsidP="003927AE"/>
    <w:p w:rsidR="003927AE" w:rsidRDefault="003927AE" w:rsidP="003927AE">
      <w:pPr>
        <w:pStyle w:val="Heading1"/>
        <w:rPr>
          <w:sz w:val="28"/>
        </w:rPr>
      </w:pPr>
      <w:r w:rsidRPr="00614552">
        <w:t>Role dimensions</w:t>
      </w:r>
    </w:p>
    <w:p w:rsidR="003927AE" w:rsidRPr="00614552" w:rsidRDefault="003927AE" w:rsidP="003927AE">
      <w:pPr>
        <w:pStyle w:val="Heading2"/>
      </w:pPr>
      <w:r w:rsidRPr="00614552">
        <w:t>Decision making</w:t>
      </w:r>
    </w:p>
    <w:p w:rsidR="003927AE" w:rsidRPr="00603D53" w:rsidRDefault="00A47544" w:rsidP="003927AE">
      <w:pPr>
        <w:rPr>
          <w:rFonts w:cs="Arial"/>
          <w:szCs w:val="26"/>
        </w:rPr>
      </w:pPr>
      <w:r>
        <w:t>NA</w:t>
      </w:r>
    </w:p>
    <w:p w:rsidR="003927AE" w:rsidRPr="00614552" w:rsidRDefault="003927AE" w:rsidP="003927AE">
      <w:pPr>
        <w:pStyle w:val="Heading2"/>
      </w:pPr>
      <w:r w:rsidRPr="00614552">
        <w:t>Reporting line</w:t>
      </w:r>
    </w:p>
    <w:p w:rsidR="003927AE" w:rsidRPr="00603D53" w:rsidRDefault="00A47544" w:rsidP="003927AE">
      <w:pPr>
        <w:rPr>
          <w:rFonts w:cs="Arial"/>
          <w:szCs w:val="26"/>
        </w:rPr>
      </w:pPr>
      <w:r>
        <w:rPr>
          <w:rFonts w:cs="Arial"/>
          <w:szCs w:val="26"/>
        </w:rPr>
        <w:t>NA</w:t>
      </w:r>
    </w:p>
    <w:p w:rsidR="003927AE" w:rsidRPr="00614552" w:rsidRDefault="003927AE" w:rsidP="003927AE">
      <w:pPr>
        <w:pStyle w:val="Heading2"/>
      </w:pPr>
      <w:r w:rsidRPr="00614552">
        <w:t>Direct reports</w:t>
      </w:r>
    </w:p>
    <w:p w:rsidR="003927AE" w:rsidRPr="00603D53" w:rsidRDefault="00A47544" w:rsidP="003927AE">
      <w:pPr>
        <w:rPr>
          <w:rFonts w:cs="Arial"/>
          <w:szCs w:val="26"/>
        </w:rPr>
      </w:pPr>
      <w:r>
        <w:rPr>
          <w:rFonts w:cs="Arial"/>
          <w:szCs w:val="26"/>
        </w:rPr>
        <w:t>NA</w:t>
      </w:r>
    </w:p>
    <w:p w:rsidR="003927AE" w:rsidRPr="00614552" w:rsidRDefault="003927AE" w:rsidP="003927AE">
      <w:pPr>
        <w:pStyle w:val="Heading2"/>
      </w:pPr>
      <w:r w:rsidRPr="00614552">
        <w:t>Budget/Expenditure</w:t>
      </w:r>
    </w:p>
    <w:p w:rsidR="003927AE" w:rsidRDefault="00A47544" w:rsidP="003927AE">
      <w:pPr>
        <w:rPr>
          <w:rFonts w:cs="Arial"/>
          <w:szCs w:val="26"/>
        </w:rPr>
      </w:pPr>
      <w:r>
        <w:rPr>
          <w:rFonts w:cs="Arial"/>
          <w:szCs w:val="26"/>
        </w:rPr>
        <w:t>NA</w:t>
      </w:r>
    </w:p>
    <w:p w:rsidR="00CD5BE1" w:rsidRDefault="00CD5BE1" w:rsidP="003927AE">
      <w:pPr>
        <w:pStyle w:val="Heading1"/>
      </w:pPr>
      <w:r>
        <w:br w:type="page"/>
      </w:r>
    </w:p>
    <w:p w:rsidR="003927AE" w:rsidRPr="00C978B9" w:rsidRDefault="003927AE" w:rsidP="003927AE">
      <w:pPr>
        <w:pStyle w:val="Heading1"/>
      </w:pPr>
      <w:r w:rsidRPr="00C978B9">
        <w:lastRenderedPageBreak/>
        <w:t>Capabilities for the role</w:t>
      </w:r>
    </w:p>
    <w:p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003927AE" w:rsidRPr="00C978B9" w:rsidRDefault="003927AE" w:rsidP="003927AE">
      <w:pPr>
        <w:pStyle w:val="Heading1"/>
      </w:pPr>
      <w:r w:rsidRPr="00C978B9">
        <w:t xml:space="preserve">Focus </w:t>
      </w:r>
      <w:r>
        <w:t>c</w:t>
      </w:r>
      <w:r w:rsidRPr="00C978B9">
        <w:t>apabilities</w:t>
      </w:r>
    </w:p>
    <w:p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t>FOCUS CAPABILITIES</w:t>
            </w:r>
          </w:p>
        </w:tc>
      </w:tr>
      <w:tr w:rsidR="003927AE" w:rsidRPr="00C978B9"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A72C86">
            <w:pPr>
              <w:pStyle w:val="TableText"/>
              <w:keepNext/>
              <w:rPr>
                <w:b/>
              </w:rPr>
            </w:pPr>
          </w:p>
        </w:tc>
        <w:tc>
          <w:tcPr>
            <w:tcW w:w="4770"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438FB904" wp14:editId="7BB9A059">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Act with Integrity</w:t>
            </w:r>
          </w:p>
          <w:p w:rsidR="002D336D" w:rsidRPr="00AA57E3" w:rsidRDefault="002D336D" w:rsidP="00A72C86">
            <w:pPr>
              <w:pStyle w:val="TableText"/>
              <w:keepNext/>
            </w:pPr>
            <w:r>
              <w:t>Be ethical and professional, and uphold and promote the public sector values</w:t>
            </w:r>
          </w:p>
        </w:tc>
        <w:tc>
          <w:tcPr>
            <w:tcW w:w="4770" w:type="dxa"/>
            <w:tcBorders>
              <w:bottom w:val="single" w:sz="4" w:space="0" w:color="BCBEC0"/>
            </w:tcBorders>
          </w:tcPr>
          <w:p w:rsidR="002D336D" w:rsidRPr="00AA57E3" w:rsidRDefault="002D336D" w:rsidP="002D336D">
            <w:pPr>
              <w:pStyle w:val="TableBullet"/>
            </w:pPr>
            <w:r>
              <w:t>Model the highest standards of ethical and professional behaviour and reinforce their use</w:t>
            </w:r>
          </w:p>
          <w:p w:rsidR="002D336D" w:rsidRPr="00AA57E3" w:rsidRDefault="002D336D" w:rsidP="002D336D">
            <w:pPr>
              <w:pStyle w:val="TableBullet"/>
            </w:pPr>
            <w:r>
              <w:t>Represent the organisation in an honest, ethical and professional way and set an example for others to follow</w:t>
            </w:r>
          </w:p>
          <w:p w:rsidR="002D336D" w:rsidRPr="00AA57E3" w:rsidRDefault="002D336D" w:rsidP="002D336D">
            <w:pPr>
              <w:pStyle w:val="TableBullet"/>
            </w:pPr>
            <w:r>
              <w:t>Promote a culture of integrity and professionalism within the organisation and in dealings external to government</w:t>
            </w:r>
          </w:p>
          <w:p w:rsidR="002D336D" w:rsidRPr="00AA57E3" w:rsidRDefault="002D336D" w:rsidP="002D336D">
            <w:pPr>
              <w:pStyle w:val="TableBullet"/>
            </w:pPr>
            <w:r>
              <w:t>Monitor ethical practices, standards and systems and reinforce their use</w:t>
            </w:r>
          </w:p>
          <w:p w:rsidR="002D336D" w:rsidRPr="00AA57E3" w:rsidRDefault="002D336D" w:rsidP="002D336D">
            <w:pPr>
              <w:pStyle w:val="TableBullet"/>
            </w:pPr>
            <w:r>
              <w:t>Act promptly on reported breaches of legislation, policies and guidelines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287FE793" wp14:editId="4DE3B3D0">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Communicate Effectively</w:t>
            </w:r>
          </w:p>
          <w:p w:rsidR="002D336D" w:rsidRPr="00AA57E3" w:rsidRDefault="002D336D" w:rsidP="00A72C86">
            <w:pPr>
              <w:pStyle w:val="TableText"/>
              <w:keepNext/>
            </w:pPr>
            <w:r>
              <w:t>Communicate clearly, actively listen to others, and respond with understanding and respect</w:t>
            </w:r>
          </w:p>
        </w:tc>
        <w:tc>
          <w:tcPr>
            <w:tcW w:w="4770" w:type="dxa"/>
            <w:tcBorders>
              <w:bottom w:val="single" w:sz="4" w:space="0" w:color="BCBEC0"/>
            </w:tcBorders>
          </w:tcPr>
          <w:p w:rsidR="002D336D" w:rsidRPr="00AA57E3" w:rsidRDefault="002D336D" w:rsidP="002D336D">
            <w:pPr>
              <w:pStyle w:val="TableBullet"/>
            </w:pPr>
            <w:r>
              <w:t>Articulate complex concepts and put forward compelling arguments and rationales to all levels and types of audiences</w:t>
            </w:r>
          </w:p>
          <w:p w:rsidR="002D336D" w:rsidRPr="00AA57E3" w:rsidRDefault="002D336D" w:rsidP="002D336D">
            <w:pPr>
              <w:pStyle w:val="TableBullet"/>
            </w:pPr>
            <w:r>
              <w:t>Speak in a highly articulate and influential manner</w:t>
            </w:r>
          </w:p>
          <w:p w:rsidR="002D336D" w:rsidRPr="00AA57E3" w:rsidRDefault="002D336D" w:rsidP="002D336D">
            <w:pPr>
              <w:pStyle w:val="TableBullet"/>
            </w:pPr>
            <w:r>
              <w:t>State the facts and explain their implications for the organisation and key stakeholders</w:t>
            </w:r>
          </w:p>
          <w:p w:rsidR="002D336D" w:rsidRPr="00AA57E3" w:rsidRDefault="002D336D" w:rsidP="002D336D">
            <w:pPr>
              <w:pStyle w:val="TableBullet"/>
            </w:pPr>
            <w:r>
              <w:t>Promote the organisation’s position with authority and credibility across government, other jurisdictions and external organisations</w:t>
            </w:r>
          </w:p>
          <w:p w:rsidR="002D336D" w:rsidRPr="00AA57E3" w:rsidRDefault="002D336D" w:rsidP="002D336D">
            <w:pPr>
              <w:pStyle w:val="TableBullet"/>
            </w:pPr>
            <w:r>
              <w:t>Anticipate and address key areas of interest for the audience and adapt style under pressure</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bl>
    <w:p w:rsidR="00CD5BE1" w:rsidRDefault="00CD5BE1">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CD5BE1" w:rsidRPr="00803E47" w:rsidTr="0028397C">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CD5BE1" w:rsidRPr="00803E47" w:rsidRDefault="00CD5BE1" w:rsidP="0028397C">
            <w:pPr>
              <w:pStyle w:val="TableTextWhite0"/>
              <w:keepNext/>
              <w:jc w:val="both"/>
            </w:pPr>
            <w:r w:rsidRPr="00051E80">
              <w:rPr>
                <w:sz w:val="24"/>
                <w:szCs w:val="24"/>
              </w:rPr>
              <w:lastRenderedPageBreak/>
              <w:t>FOCUS CAPABILITIES</w:t>
            </w:r>
          </w:p>
        </w:tc>
      </w:tr>
      <w:tr w:rsidR="00CD5BE1" w:rsidRPr="00C978B9" w:rsidTr="0028397C">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CD5BE1" w:rsidRPr="00C978B9" w:rsidRDefault="00CD5BE1" w:rsidP="0028397C">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CD5BE1" w:rsidRPr="00C978B9" w:rsidRDefault="00CD5BE1" w:rsidP="0028397C">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CD5BE1" w:rsidRDefault="00CD5BE1" w:rsidP="0028397C">
            <w:pPr>
              <w:pStyle w:val="TableText"/>
              <w:keepNext/>
              <w:rPr>
                <w:b/>
              </w:rPr>
            </w:pPr>
          </w:p>
        </w:tc>
        <w:tc>
          <w:tcPr>
            <w:tcW w:w="4770" w:type="dxa"/>
            <w:tcBorders>
              <w:bottom w:val="single" w:sz="12" w:space="0" w:color="auto"/>
            </w:tcBorders>
            <w:shd w:val="clear" w:color="auto" w:fill="BCBEC0"/>
          </w:tcPr>
          <w:p w:rsidR="00CD5BE1" w:rsidRDefault="00CD5BE1" w:rsidP="0028397C">
            <w:pPr>
              <w:pStyle w:val="TableText"/>
              <w:keepNext/>
              <w:rPr>
                <w:b/>
              </w:rPr>
            </w:pPr>
            <w:r>
              <w:rPr>
                <w:b/>
              </w:rPr>
              <w:t>Behavioural indicators</w:t>
            </w:r>
          </w:p>
        </w:tc>
        <w:tc>
          <w:tcPr>
            <w:tcW w:w="1606" w:type="dxa"/>
            <w:tcBorders>
              <w:bottom w:val="single" w:sz="12" w:space="0" w:color="auto"/>
            </w:tcBorders>
            <w:shd w:val="clear" w:color="auto" w:fill="BCBEC0"/>
          </w:tcPr>
          <w:p w:rsidR="00CD5BE1" w:rsidRDefault="00CD5BE1" w:rsidP="0028397C">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Commit to Customer Service</w:t>
            </w:r>
          </w:p>
          <w:p w:rsidR="002D336D" w:rsidRPr="00A8226F" w:rsidRDefault="000411F6" w:rsidP="000411F6">
            <w:pPr>
              <w:pStyle w:val="TableText"/>
              <w:keepNext/>
              <w:rPr>
                <w:b/>
              </w:rPr>
            </w:pPr>
            <w:r>
              <w:t>Provide customer-focused services in line with public sector and organisational objectives</w:t>
            </w:r>
          </w:p>
        </w:tc>
        <w:tc>
          <w:tcPr>
            <w:tcW w:w="4770" w:type="dxa"/>
            <w:tcBorders>
              <w:bottom w:val="single" w:sz="4" w:space="0" w:color="BCBEC0"/>
            </w:tcBorders>
          </w:tcPr>
          <w:p w:rsidR="002D336D" w:rsidRDefault="002D336D" w:rsidP="002D336D">
            <w:pPr>
              <w:pStyle w:val="TableBullet"/>
            </w:pPr>
            <w:r>
              <w:t>Promote a customer-focused culture in the organisation and consider new ways of working to improve customer experience</w:t>
            </w:r>
          </w:p>
          <w:p w:rsidR="002D336D" w:rsidRDefault="002D336D" w:rsidP="002D336D">
            <w:pPr>
              <w:pStyle w:val="TableBullet"/>
            </w:pPr>
            <w:r>
              <w:t>Ensure systems are in place to capture customer service insights to improve services</w:t>
            </w:r>
          </w:p>
          <w:p w:rsidR="002D336D" w:rsidRDefault="002D336D" w:rsidP="002D336D">
            <w:pPr>
              <w:pStyle w:val="TableBullet"/>
            </w:pPr>
            <w:r>
              <w:t>Initiate and develop partnerships with customers to define and evaluate service performance outcomes</w:t>
            </w:r>
          </w:p>
          <w:p w:rsidR="002D336D" w:rsidRDefault="002D336D" w:rsidP="002D336D">
            <w:pPr>
              <w:pStyle w:val="TableBullet"/>
            </w:pPr>
            <w:r>
              <w:t>Promote and manage alliances within the organisation and across the public, private and community sectors</w:t>
            </w:r>
          </w:p>
          <w:p w:rsidR="002D336D" w:rsidRDefault="002D336D" w:rsidP="002D336D">
            <w:pPr>
              <w:pStyle w:val="TableBullet"/>
            </w:pPr>
            <w:r>
              <w:t>Liaise with senior stakeholders on key issues and provide expert and influential advice</w:t>
            </w:r>
          </w:p>
          <w:p w:rsidR="002D336D" w:rsidRDefault="002D336D" w:rsidP="002D336D">
            <w:pPr>
              <w:pStyle w:val="TableBullet"/>
            </w:pPr>
            <w:r>
              <w:t>Identify and incorporate the interests and needs of customers in business process design and encourage new ideas and innovative approaches</w:t>
            </w:r>
          </w:p>
          <w:p w:rsidR="002D336D" w:rsidRDefault="002D336D" w:rsidP="002D336D">
            <w:pPr>
              <w:pStyle w:val="TableBullet"/>
            </w:pPr>
            <w:r>
              <w:t>Ensure that the organisation’s systems, processes, policies and programs respond to customer needs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Work Collaboratively</w:t>
            </w:r>
          </w:p>
          <w:p w:rsidR="002D336D" w:rsidRPr="00A8226F" w:rsidRDefault="000411F6" w:rsidP="000411F6">
            <w:pPr>
              <w:pStyle w:val="TableText"/>
              <w:keepNext/>
              <w:rPr>
                <w:b/>
              </w:rPr>
            </w:pPr>
            <w:r>
              <w:t>Collaborate with others and value their contribution</w:t>
            </w:r>
          </w:p>
        </w:tc>
        <w:tc>
          <w:tcPr>
            <w:tcW w:w="4770" w:type="dxa"/>
            <w:tcBorders>
              <w:bottom w:val="single" w:sz="4" w:space="0" w:color="BCBEC0"/>
            </w:tcBorders>
          </w:tcPr>
          <w:p w:rsidR="002D336D" w:rsidRDefault="002D336D" w:rsidP="002D336D">
            <w:pPr>
              <w:pStyle w:val="TableBullet"/>
            </w:pPr>
            <w:r>
              <w:t>Recognise outcomes achieved through effective collaboration between teams</w:t>
            </w:r>
          </w:p>
          <w:p w:rsidR="002D336D" w:rsidRDefault="002D336D" w:rsidP="002D336D">
            <w:pPr>
              <w:pStyle w:val="TableBullet"/>
            </w:pPr>
            <w:r>
              <w:t>Build cooperation and overcome barriers to information sharing, communication and collaboration across the organisation and across government</w:t>
            </w:r>
          </w:p>
          <w:p w:rsidR="002D336D" w:rsidRDefault="002D336D" w:rsidP="002D336D">
            <w:pPr>
              <w:pStyle w:val="TableBullet"/>
            </w:pPr>
            <w:r>
              <w:t>Facilitate opportunities to engage and collaborate with stakeholders to develop joint solutions</w:t>
            </w:r>
          </w:p>
          <w:p w:rsidR="002D336D" w:rsidRDefault="002D336D" w:rsidP="002D336D">
            <w:pPr>
              <w:pStyle w:val="TableBullet"/>
            </w:pPr>
            <w:r>
              <w:t>Network extensively across government and organisations to increase collaboration</w:t>
            </w:r>
          </w:p>
          <w:p w:rsidR="002D336D" w:rsidRDefault="002D336D" w:rsidP="002D336D">
            <w:pPr>
              <w:pStyle w:val="TableBullet"/>
            </w:pPr>
            <w:r>
              <w:t>Encourage others to use appropriate collaboration approaches and tools, including digital technologies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lastRenderedPageBreak/>
              <w:drawing>
                <wp:inline distT="0" distB="0" distL="0" distR="0" wp14:anchorId="3376225B" wp14:editId="5610D732">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Plan and Prioritise</w:t>
            </w:r>
          </w:p>
          <w:p w:rsidR="002D336D" w:rsidRPr="00AA57E3" w:rsidRDefault="002D336D" w:rsidP="00A72C86">
            <w:pPr>
              <w:pStyle w:val="TableText"/>
              <w:keepNext/>
            </w:pPr>
            <w:r>
              <w:t>Plan to achieve priority outcomes and respond flexibly to changing circumstances</w:t>
            </w:r>
          </w:p>
        </w:tc>
        <w:tc>
          <w:tcPr>
            <w:tcW w:w="4770" w:type="dxa"/>
            <w:tcBorders>
              <w:bottom w:val="single" w:sz="4" w:space="0" w:color="BCBEC0"/>
            </w:tcBorders>
          </w:tcPr>
          <w:p w:rsidR="002D336D" w:rsidRPr="00AA57E3" w:rsidRDefault="002D336D" w:rsidP="002D336D">
            <w:pPr>
              <w:pStyle w:val="TableBullet"/>
            </w:pPr>
            <w:r>
              <w:t>Understand the links between the business unit, organisation and the whole-of-government agenda</w:t>
            </w:r>
          </w:p>
          <w:p w:rsidR="002D336D" w:rsidRPr="00AA57E3" w:rsidRDefault="002D336D" w:rsidP="002D336D">
            <w:pPr>
              <w:pStyle w:val="TableBullet"/>
            </w:pPr>
            <w:r>
              <w:t>Ensure business plan goals are clear and appropriate and include contingency provisions</w:t>
            </w:r>
          </w:p>
          <w:p w:rsidR="002D336D" w:rsidRPr="00AA57E3" w:rsidRDefault="002D336D" w:rsidP="002D336D">
            <w:pPr>
              <w:pStyle w:val="TableBullet"/>
            </w:pPr>
            <w:r>
              <w:t>Monitor the progress of initiatives and make necessary adjustments</w:t>
            </w:r>
          </w:p>
          <w:p w:rsidR="002D336D" w:rsidRPr="00AA57E3" w:rsidRDefault="002D336D" w:rsidP="002D336D">
            <w:pPr>
              <w:pStyle w:val="TableBullet"/>
            </w:pPr>
            <w:r>
              <w:t>Anticipate and assess the impact of changes, including government policy and economic conditions, on business plans and initiatives and respond appropriately</w:t>
            </w:r>
          </w:p>
          <w:p w:rsidR="002D336D" w:rsidRPr="00AA57E3" w:rsidRDefault="002D336D" w:rsidP="002D336D">
            <w:pPr>
              <w:pStyle w:val="TableBullet"/>
            </w:pPr>
            <w:r>
              <w:t>Consider the implications of a wide range of complex issues and shift business priorities when necessary</w:t>
            </w:r>
          </w:p>
          <w:p w:rsidR="002D336D" w:rsidRPr="00AA57E3" w:rsidRDefault="002D336D" w:rsidP="002D336D">
            <w:pPr>
              <w:pStyle w:val="TableBullet"/>
            </w:pPr>
            <w:r>
              <w:t>Undertake planning to help the organisation transition through change initiatives, and evaluate progress and outcomes to inform future planning</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70636C28" wp14:editId="31392C6C">
                  <wp:extent cx="845388" cy="845388"/>
                  <wp:effectExtent l="0" t="0" r="0" b="0"/>
                  <wp:docPr id="1"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Technology</w:t>
            </w:r>
          </w:p>
          <w:p w:rsidR="002D336D" w:rsidRPr="00AA57E3" w:rsidRDefault="002D336D" w:rsidP="00A72C86">
            <w:pPr>
              <w:pStyle w:val="TableText"/>
              <w:keepNext/>
            </w:pPr>
            <w:r>
              <w:t>Understand and use available technologies to maximise efficiencies and effectiveness</w:t>
            </w:r>
          </w:p>
        </w:tc>
        <w:tc>
          <w:tcPr>
            <w:tcW w:w="4770" w:type="dxa"/>
            <w:tcBorders>
              <w:bottom w:val="single" w:sz="4" w:space="0" w:color="BCBEC0"/>
            </w:tcBorders>
          </w:tcPr>
          <w:p w:rsidR="002D336D" w:rsidRPr="00AA57E3" w:rsidRDefault="002D336D" w:rsidP="002D336D">
            <w:pPr>
              <w:pStyle w:val="TableBullet"/>
            </w:pPr>
            <w:r>
              <w:t>Identify opportunities to use a broad range of technologies to collaborate</w:t>
            </w:r>
          </w:p>
          <w:p w:rsidR="002D336D" w:rsidRPr="00AA57E3" w:rsidRDefault="002D336D" w:rsidP="002D336D">
            <w:pPr>
              <w:pStyle w:val="TableBullet"/>
            </w:pPr>
            <w:r>
              <w:t>Monitor compliance with cyber security and the use of technology policies</w:t>
            </w:r>
          </w:p>
          <w:p w:rsidR="002D336D" w:rsidRPr="00AA57E3" w:rsidRDefault="002D336D" w:rsidP="002D336D">
            <w:pPr>
              <w:pStyle w:val="TableBullet"/>
            </w:pPr>
            <w:r>
              <w:t>Identify ways to maximise the value of available technology to achieve business strategies and outcomes</w:t>
            </w:r>
          </w:p>
          <w:p w:rsidR="002D336D" w:rsidRPr="00AA57E3" w:rsidRDefault="002D336D" w:rsidP="002D336D">
            <w:pPr>
              <w:pStyle w:val="TableBullet"/>
            </w:pPr>
            <w:r>
              <w:t>Monitor compliance with the organisation’s records, information and knowledge management requirements</w:t>
            </w:r>
          </w:p>
        </w:tc>
        <w:tc>
          <w:tcPr>
            <w:tcW w:w="1606" w:type="dxa"/>
            <w:tcBorders>
              <w:bottom w:val="single" w:sz="4" w:space="0" w:color="BCBEC0"/>
            </w:tcBorders>
          </w:tcPr>
          <w:p w:rsidR="002D336D" w:rsidRDefault="00F15669" w:rsidP="00A72C86">
            <w:pPr>
              <w:pStyle w:val="TableBullet"/>
              <w:numPr>
                <w:ilvl w:val="0"/>
                <w:numId w:val="0"/>
              </w:numPr>
              <w:jc w:val="both"/>
            </w:pPr>
            <w:r>
              <w:t>Adept</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Project Management</w:t>
            </w:r>
          </w:p>
          <w:p w:rsidR="002D336D" w:rsidRPr="00A8226F" w:rsidRDefault="000411F6" w:rsidP="000411F6">
            <w:pPr>
              <w:pStyle w:val="TableText"/>
              <w:keepNext/>
              <w:rPr>
                <w:b/>
              </w:rPr>
            </w:pPr>
            <w:r>
              <w:t>Understand and apply effective planning, coordination and control methods</w:t>
            </w:r>
          </w:p>
        </w:tc>
        <w:tc>
          <w:tcPr>
            <w:tcW w:w="4770" w:type="dxa"/>
            <w:tcBorders>
              <w:bottom w:val="single" w:sz="4" w:space="0" w:color="BCBEC0"/>
            </w:tcBorders>
          </w:tcPr>
          <w:p w:rsidR="002D336D" w:rsidRDefault="002D336D" w:rsidP="002D336D">
            <w:pPr>
              <w:pStyle w:val="TableBullet"/>
            </w:pPr>
            <w:r>
              <w:t>Understand all components of the project management process, including the need to consider change management to realise business benefits</w:t>
            </w:r>
          </w:p>
          <w:p w:rsidR="002D336D" w:rsidRDefault="002D336D" w:rsidP="002D336D">
            <w:pPr>
              <w:pStyle w:val="TableBullet"/>
            </w:pPr>
            <w:r>
              <w:t>Prepare clear project proposals and accurate estimates of required costs and resources</w:t>
            </w:r>
          </w:p>
          <w:p w:rsidR="002D336D" w:rsidRDefault="002D336D" w:rsidP="002D336D">
            <w:pPr>
              <w:pStyle w:val="TableBullet"/>
            </w:pPr>
            <w:r>
              <w:t>Establish performance outcomes and measures for key project goals, and define monitoring, reporting and communication requirements</w:t>
            </w:r>
          </w:p>
          <w:p w:rsidR="002D336D" w:rsidRDefault="002D336D" w:rsidP="002D336D">
            <w:pPr>
              <w:pStyle w:val="TableBullet"/>
            </w:pPr>
            <w:r>
              <w:t>Identify and evaluate risks associated with the project and develop mitigation strategies</w:t>
            </w:r>
          </w:p>
          <w:p w:rsidR="002D336D" w:rsidRDefault="002D336D" w:rsidP="002D336D">
            <w:pPr>
              <w:pStyle w:val="TableBullet"/>
            </w:pPr>
            <w:r>
              <w:t>Identify and consult stakeholders to inform the project strategy</w:t>
            </w:r>
          </w:p>
          <w:p w:rsidR="002D336D" w:rsidRDefault="002D336D" w:rsidP="002D336D">
            <w:pPr>
              <w:pStyle w:val="TableBullet"/>
            </w:pPr>
            <w:r>
              <w:t>Communicate the project’s objectives and its expected benefits</w:t>
            </w:r>
          </w:p>
          <w:p w:rsidR="002D336D" w:rsidRDefault="002D336D" w:rsidP="002D336D">
            <w:pPr>
              <w:pStyle w:val="TableBullet"/>
            </w:pPr>
            <w:r>
              <w:t>Monitor the completion of project milestones against goals and take necessary action</w:t>
            </w:r>
          </w:p>
          <w:p w:rsidR="002D336D" w:rsidRDefault="002D336D" w:rsidP="002D336D">
            <w:pPr>
              <w:pStyle w:val="TableBullet"/>
            </w:pPr>
            <w:r>
              <w:t>Evaluate progress and identify improvements to inform future projects</w:t>
            </w:r>
          </w:p>
        </w:tc>
        <w:tc>
          <w:tcPr>
            <w:tcW w:w="1606" w:type="dxa"/>
            <w:tcBorders>
              <w:bottom w:val="single" w:sz="4" w:space="0" w:color="BCBEC0"/>
            </w:tcBorders>
          </w:tcPr>
          <w:p w:rsidR="002D336D" w:rsidRDefault="007C0486" w:rsidP="00A72C86">
            <w:pPr>
              <w:pStyle w:val="TableBullet"/>
              <w:numPr>
                <w:ilvl w:val="0"/>
                <w:numId w:val="0"/>
              </w:numPr>
              <w:jc w:val="both"/>
            </w:pPr>
            <w:r>
              <w:t>Adept</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lastRenderedPageBreak/>
              <w:drawing>
                <wp:inline distT="0" distB="0" distL="0" distR="0" wp14:anchorId="0CDF20A6" wp14:editId="66F441DD">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Manage Reform and Change</w:t>
            </w:r>
          </w:p>
          <w:p w:rsidR="002D336D" w:rsidRPr="00AA57E3" w:rsidRDefault="002D336D" w:rsidP="00A72C86">
            <w:pPr>
              <w:pStyle w:val="TableText"/>
              <w:keepNext/>
            </w:pPr>
            <w:r>
              <w:t>Support, promote and champion change, and assist others to engage with change</w:t>
            </w:r>
          </w:p>
        </w:tc>
        <w:tc>
          <w:tcPr>
            <w:tcW w:w="4770" w:type="dxa"/>
            <w:tcBorders>
              <w:bottom w:val="single" w:sz="4" w:space="0" w:color="BCBEC0"/>
            </w:tcBorders>
          </w:tcPr>
          <w:p w:rsidR="002D336D" w:rsidRPr="00AA57E3" w:rsidRDefault="002D336D" w:rsidP="002D336D">
            <w:pPr>
              <w:pStyle w:val="TableBullet"/>
            </w:pPr>
            <w:r>
              <w:t>Support teams in developing new ways of working and generating innovative ideas to approach challenges</w:t>
            </w:r>
          </w:p>
          <w:p w:rsidR="002D336D" w:rsidRPr="00AA57E3" w:rsidRDefault="002D336D" w:rsidP="002D336D">
            <w:pPr>
              <w:pStyle w:val="TableBullet"/>
            </w:pPr>
            <w:r>
              <w:t>Actively promote change processes to staff and participate in communicating change initiatives across the organisation</w:t>
            </w:r>
          </w:p>
          <w:p w:rsidR="002D336D" w:rsidRPr="00AA57E3" w:rsidRDefault="002D336D" w:rsidP="002D336D">
            <w:pPr>
              <w:pStyle w:val="TableBullet"/>
            </w:pPr>
            <w:r>
              <w:t>Provide guidance, coaching and direction to others who are managing uncertainty and change</w:t>
            </w:r>
          </w:p>
          <w:p w:rsidR="002D336D" w:rsidRPr="00AA57E3" w:rsidRDefault="002D336D" w:rsidP="002D336D">
            <w:pPr>
              <w:pStyle w:val="TableBullet"/>
            </w:pPr>
            <w:r>
              <w:t>Engage staff in change processes and provide clear guidance, coaching and support</w:t>
            </w:r>
          </w:p>
          <w:p w:rsidR="002D336D" w:rsidRPr="00AA57E3" w:rsidRDefault="002D336D" w:rsidP="002D336D">
            <w:pPr>
              <w:pStyle w:val="TableBullet"/>
            </w:pPr>
            <w:r>
              <w:t>Identify cultural barriers to change and implement strategies to address these</w:t>
            </w:r>
          </w:p>
        </w:tc>
        <w:tc>
          <w:tcPr>
            <w:tcW w:w="1606" w:type="dxa"/>
            <w:tcBorders>
              <w:bottom w:val="single" w:sz="4" w:space="0" w:color="BCBEC0"/>
            </w:tcBorders>
          </w:tcPr>
          <w:p w:rsidR="002D336D" w:rsidRDefault="00F15669" w:rsidP="00A72C86">
            <w:pPr>
              <w:pStyle w:val="TableBullet"/>
              <w:numPr>
                <w:ilvl w:val="0"/>
                <w:numId w:val="0"/>
              </w:numPr>
              <w:jc w:val="both"/>
            </w:pPr>
            <w:r>
              <w:t>Adept</w:t>
            </w:r>
          </w:p>
        </w:tc>
      </w:tr>
    </w:tbl>
    <w:p w:rsidR="003927AE" w:rsidRDefault="003927AE" w:rsidP="003927AE"/>
    <w:p w:rsidR="003927AE" w:rsidRDefault="003927AE" w:rsidP="003927AE">
      <w:pPr>
        <w:pStyle w:val="Heading1"/>
      </w:pPr>
      <w:r>
        <w:t>Complementary capabilities</w:t>
      </w:r>
    </w:p>
    <w:p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lastRenderedPageBreak/>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Display Resilience and Courage</w:t>
            </w:r>
          </w:p>
        </w:tc>
        <w:tc>
          <w:tcPr>
            <w:tcW w:w="4770" w:type="dxa"/>
            <w:tcBorders>
              <w:bottom w:val="single" w:sz="4" w:space="0" w:color="BCBEC0"/>
            </w:tcBorders>
          </w:tcPr>
          <w:p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Self</w:t>
            </w:r>
          </w:p>
        </w:tc>
        <w:tc>
          <w:tcPr>
            <w:tcW w:w="4770" w:type="dxa"/>
            <w:tcBorders>
              <w:bottom w:val="single" w:sz="4" w:space="0" w:color="BCBEC0"/>
            </w:tcBorders>
          </w:tcPr>
          <w:p w:rsidR="002B5704" w:rsidRDefault="002B5704" w:rsidP="002B5704">
            <w:r>
              <w:t>Show drive and motivation, an ability to self-reflect and a commitment to learning</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Influence and Negotiate</w:t>
            </w:r>
          </w:p>
        </w:tc>
        <w:tc>
          <w:tcPr>
            <w:tcW w:w="4770" w:type="dxa"/>
            <w:tcBorders>
              <w:bottom w:val="single" w:sz="4" w:space="0" w:color="BCBEC0"/>
            </w:tcBorders>
          </w:tcPr>
          <w:p w:rsidR="002B5704" w:rsidRPr="00AA57E3" w:rsidRDefault="002B5704" w:rsidP="002B5704">
            <w:r>
              <w:t>Gain consensus and commitment from others, and resolve issues and conflicts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Deliver Results</w:t>
            </w:r>
          </w:p>
        </w:tc>
        <w:tc>
          <w:tcPr>
            <w:tcW w:w="4770" w:type="dxa"/>
            <w:tcBorders>
              <w:bottom w:val="single" w:sz="4" w:space="0" w:color="BCBEC0"/>
            </w:tcBorders>
          </w:tcPr>
          <w:p w:rsidR="002B5704" w:rsidRPr="00AA57E3" w:rsidRDefault="002B5704" w:rsidP="002B5704">
            <w:r>
              <w:t>Achieve results through the efficient use of resources and a commitment to quality outcomes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Think and Solve Problems</w:t>
            </w:r>
          </w:p>
        </w:tc>
        <w:tc>
          <w:tcPr>
            <w:tcW w:w="4770" w:type="dxa"/>
            <w:tcBorders>
              <w:bottom w:val="single" w:sz="4" w:space="0" w:color="BCBEC0"/>
            </w:tcBorders>
          </w:tcPr>
          <w:p w:rsidR="002B5704" w:rsidRDefault="002B5704" w:rsidP="002B5704">
            <w:r>
              <w:t>Think, analyse and consider the broader context to develop practical solutions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Demonstrate Accountability</w:t>
            </w:r>
          </w:p>
        </w:tc>
        <w:tc>
          <w:tcPr>
            <w:tcW w:w="4770" w:type="dxa"/>
            <w:tcBorders>
              <w:bottom w:val="single" w:sz="4" w:space="0" w:color="BCBEC0"/>
            </w:tcBorders>
          </w:tcPr>
          <w:p w:rsidR="002B5704" w:rsidRDefault="002B5704" w:rsidP="002B5704">
            <w:r>
              <w:t>Be proactive and responsible for own actions, and adhere to legislation, policy and guidelines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70636C28" wp14:editId="31392C6C">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Finance</w:t>
            </w:r>
          </w:p>
        </w:tc>
        <w:tc>
          <w:tcPr>
            <w:tcW w:w="4770" w:type="dxa"/>
            <w:tcBorders>
              <w:bottom w:val="single" w:sz="4" w:space="0" w:color="BCBEC0"/>
            </w:tcBorders>
          </w:tcPr>
          <w:p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Procurement and Contract Management</w:t>
            </w:r>
          </w:p>
        </w:tc>
        <w:tc>
          <w:tcPr>
            <w:tcW w:w="4770" w:type="dxa"/>
            <w:tcBorders>
              <w:bottom w:val="single" w:sz="4" w:space="0" w:color="BCBEC0"/>
            </w:tcBorders>
          </w:tcPr>
          <w:p w:rsidR="002B5704" w:rsidRDefault="002B5704" w:rsidP="002B5704">
            <w:r>
              <w:t>Understand and apply procurement processes to ensure effective purchasing and contract performance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bookmarkStart w:id="0" w:name="_GoBack"/>
            <w:bookmarkEnd w:id="0"/>
            <w:r w:rsidRPr="00C978B9">
              <w:rPr>
                <w:noProof/>
                <w:lang w:eastAsia="en-AU"/>
              </w:rPr>
              <w:drawing>
                <wp:inline distT="0" distB="0" distL="0" distR="0" wp14:anchorId="0CDF20A6" wp14:editId="66F441DD">
                  <wp:extent cx="847725" cy="847725"/>
                  <wp:effectExtent l="0" t="0" r="9525" b="9525"/>
                  <wp:docPr id="6"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Manage and Develop People</w:t>
            </w:r>
          </w:p>
        </w:tc>
        <w:tc>
          <w:tcPr>
            <w:tcW w:w="4770" w:type="dxa"/>
            <w:tcBorders>
              <w:bottom w:val="single" w:sz="4" w:space="0" w:color="BCBEC0"/>
            </w:tcBorders>
          </w:tcPr>
          <w:p w:rsidR="002B5704" w:rsidRPr="00AA57E3" w:rsidRDefault="002B5704" w:rsidP="002B5704">
            <w:r>
              <w:t>Engage and motivate staff, and develop capability and potential in others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Inspire Direction and Purpose</w:t>
            </w:r>
          </w:p>
        </w:tc>
        <w:tc>
          <w:tcPr>
            <w:tcW w:w="4770" w:type="dxa"/>
            <w:tcBorders>
              <w:bottom w:val="single" w:sz="4" w:space="0" w:color="BCBEC0"/>
            </w:tcBorders>
          </w:tcPr>
          <w:p w:rsidR="002B5704" w:rsidRDefault="002B5704" w:rsidP="002B5704">
            <w:r>
              <w:t>Communicate goals, priorities and vision, and recognise achievements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Optimise Business Outcomes</w:t>
            </w:r>
          </w:p>
        </w:tc>
        <w:tc>
          <w:tcPr>
            <w:tcW w:w="4770" w:type="dxa"/>
            <w:tcBorders>
              <w:bottom w:val="single" w:sz="4" w:space="0" w:color="BCBEC0"/>
            </w:tcBorders>
          </w:tcPr>
          <w:p w:rsidR="002B5704" w:rsidRDefault="002B5704" w:rsidP="002B5704">
            <w:r>
              <w:t>Manage people and resources effectively to achieve public value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bl>
    <w:p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4C6" w:rsidRDefault="00A074C6" w:rsidP="00BB532F">
      <w:pPr>
        <w:spacing w:after="0" w:line="240" w:lineRule="auto"/>
      </w:pPr>
      <w:r>
        <w:separator/>
      </w:r>
    </w:p>
  </w:endnote>
  <w:endnote w:type="continuationSeparator" w:id="0">
    <w:p w:rsidR="00A074C6" w:rsidRDefault="00A074C6"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Director, Stakeholder Engagement</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4C6" w:rsidRDefault="00A074C6" w:rsidP="00BB532F">
      <w:pPr>
        <w:spacing w:after="0" w:line="240" w:lineRule="auto"/>
      </w:pPr>
      <w:r>
        <w:separator/>
      </w:r>
    </w:p>
  </w:footnote>
  <w:footnote w:type="continuationSeparator" w:id="0">
    <w:p w:rsidR="00A074C6" w:rsidRDefault="00A074C6"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Director, Stakeholder Engagement</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3D0ED0"/>
    <w:multiLevelType w:val="hybridMultilevel"/>
    <w:tmpl w:val="FD069334"/>
    <w:lvl w:ilvl="0" w:tplc="8EACD340">
      <w:start w:val="29"/>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0"/>
  </w:num>
  <w:num w:numId="6">
    <w:abstractNumId w:val="0"/>
  </w:num>
  <w:num w:numId="7">
    <w:abstractNumId w:val="0"/>
  </w:num>
  <w:num w:numId="8">
    <w:abstractNumId w:val="0"/>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8778D"/>
    <w:rsid w:val="000A2621"/>
    <w:rsid w:val="000C00E5"/>
    <w:rsid w:val="000C3CC8"/>
    <w:rsid w:val="000D12B3"/>
    <w:rsid w:val="000D799A"/>
    <w:rsid w:val="000F231F"/>
    <w:rsid w:val="00104EC7"/>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7421"/>
    <w:rsid w:val="00240A8E"/>
    <w:rsid w:val="002541F8"/>
    <w:rsid w:val="00263ACB"/>
    <w:rsid w:val="00266912"/>
    <w:rsid w:val="00280887"/>
    <w:rsid w:val="0028314F"/>
    <w:rsid w:val="00287C54"/>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2663"/>
    <w:rsid w:val="00411F3E"/>
    <w:rsid w:val="0041525E"/>
    <w:rsid w:val="00416D58"/>
    <w:rsid w:val="004203B4"/>
    <w:rsid w:val="00436621"/>
    <w:rsid w:val="00442732"/>
    <w:rsid w:val="00443BCB"/>
    <w:rsid w:val="0045299A"/>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9035B"/>
    <w:rsid w:val="005A397B"/>
    <w:rsid w:val="005B10E1"/>
    <w:rsid w:val="005B502B"/>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4BDD"/>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94A73"/>
    <w:rsid w:val="00895190"/>
    <w:rsid w:val="008A0EBB"/>
    <w:rsid w:val="008A13AC"/>
    <w:rsid w:val="008B2BE2"/>
    <w:rsid w:val="008B74C1"/>
    <w:rsid w:val="008C0B4D"/>
    <w:rsid w:val="008C37C8"/>
    <w:rsid w:val="008D7766"/>
    <w:rsid w:val="008E08E3"/>
    <w:rsid w:val="008F23E9"/>
    <w:rsid w:val="00902EC0"/>
    <w:rsid w:val="009077E2"/>
    <w:rsid w:val="00910F45"/>
    <w:rsid w:val="00911725"/>
    <w:rsid w:val="00917E5E"/>
    <w:rsid w:val="00926AD1"/>
    <w:rsid w:val="009315E2"/>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F61B1"/>
    <w:rsid w:val="00A00C30"/>
    <w:rsid w:val="00A02AEF"/>
    <w:rsid w:val="00A074C6"/>
    <w:rsid w:val="00A14A03"/>
    <w:rsid w:val="00A2122C"/>
    <w:rsid w:val="00A24264"/>
    <w:rsid w:val="00A32CD7"/>
    <w:rsid w:val="00A40DED"/>
    <w:rsid w:val="00A41E4E"/>
    <w:rsid w:val="00A4412E"/>
    <w:rsid w:val="00A47353"/>
    <w:rsid w:val="00A47544"/>
    <w:rsid w:val="00A6675F"/>
    <w:rsid w:val="00A707E0"/>
    <w:rsid w:val="00A73C38"/>
    <w:rsid w:val="00A77B0C"/>
    <w:rsid w:val="00A83932"/>
    <w:rsid w:val="00A85305"/>
    <w:rsid w:val="00A8686E"/>
    <w:rsid w:val="00A8732A"/>
    <w:rsid w:val="00A91173"/>
    <w:rsid w:val="00A970A2"/>
    <w:rsid w:val="00AA34F3"/>
    <w:rsid w:val="00AB120A"/>
    <w:rsid w:val="00AB360E"/>
    <w:rsid w:val="00AB50E4"/>
    <w:rsid w:val="00AC04D7"/>
    <w:rsid w:val="00AC1AF9"/>
    <w:rsid w:val="00AC742D"/>
    <w:rsid w:val="00AC7DC9"/>
    <w:rsid w:val="00AE14D7"/>
    <w:rsid w:val="00AF01AC"/>
    <w:rsid w:val="00AF3FE7"/>
    <w:rsid w:val="00AF7D0C"/>
    <w:rsid w:val="00B0574B"/>
    <w:rsid w:val="00B061BD"/>
    <w:rsid w:val="00B10AB7"/>
    <w:rsid w:val="00B2037F"/>
    <w:rsid w:val="00B262BC"/>
    <w:rsid w:val="00B32691"/>
    <w:rsid w:val="00B407F6"/>
    <w:rsid w:val="00B635E3"/>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D5BE1"/>
    <w:rsid w:val="00CE105E"/>
    <w:rsid w:val="00CE1E5E"/>
    <w:rsid w:val="00CF2A85"/>
    <w:rsid w:val="00D312DA"/>
    <w:rsid w:val="00D351CC"/>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3817"/>
    <w:rsid w:val="00F47143"/>
    <w:rsid w:val="00F83D95"/>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8e4d10e2b1724342"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A4685164</value>
    </field>
    <field name="Objective-Title">
      <value order="0">PSC - Role Description-Director,-Stakeholder-Engagement 301020 F</value>
    </field>
    <field name="Objective-Description">
      <value order="0"/>
    </field>
    <field name="Objective-CreationStamp">
      <value order="0">2020-06-29T05:11:31Z</value>
    </field>
    <field name="Objective-IsApproved">
      <value order="0">false</value>
    </field>
    <field name="Objective-IsPublished">
      <value order="0">false</value>
    </field>
    <field name="Objective-DatePublished">
      <value order="0"/>
    </field>
    <field name="Objective-ModificationStamp">
      <value order="0">2020-11-02T00:20:38Z</value>
    </field>
    <field name="Objective-Owner">
      <value order="0">Ming Pan</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Being Drafted</value>
    </field>
    <field name="Objective-VersionId">
      <value order="0">vA8444124</value>
    </field>
    <field name="Objective-Version">
      <value order="0">2.2</value>
    </field>
    <field name="Objective-VersionNumber">
      <value order="0">5</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0EC08A38-9066-4880-B84A-0ECCCD13C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9</TotalTime>
  <Pages>7</Pages>
  <Words>1799</Words>
  <Characters>10256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Stephanie Callanan</cp:lastModifiedBy>
  <cp:revision>6</cp:revision>
  <dcterms:created xsi:type="dcterms:W3CDTF">2020-06-29T06:11:00Z</dcterms:created>
  <dcterms:modified xsi:type="dcterms:W3CDTF">2020-11-02T00:20:00Z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A4685164</vt:lpwstr>
  </property>
  <property fmtid="{D5CDD505-2E9C-101B-9397-08002B2CF9AE}" pid="4" name="Objective-Title">
    <vt:lpwstr>PSC - Role Description-Director,-Stakeholder-Engagement 301020 F</vt:lpwstr>
  </property>
  <property fmtid="{D5CDD505-2E9C-101B-9397-08002B2CF9AE}" pid="5" name="Objective-Description">
    <vt:lpwstr/>
  </property>
  <property fmtid="{D5CDD505-2E9C-101B-9397-08002B2CF9AE}" pid="6" name="Objective-CreationStamp">
    <vt:filetime>2020-07-02T03:32:40Z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2020-11-02T00:20:38Z</vt:filetime>
  </property>
  <property fmtid="{D5CDD505-2E9C-101B-9397-08002B2CF9AE}" pid="11" name="Objective-Owner">
    <vt:lpwstr>Ming Pan</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Being Drafted</vt:lpwstr>
  </property>
  <property fmtid="{D5CDD505-2E9C-101B-9397-08002B2CF9AE}" pid="15" name="Objective-VersionId">
    <vt:lpwstr>vA8444124</vt:lpwstr>
  </property>
  <property fmtid="{D5CDD505-2E9C-101B-9397-08002B2CF9AE}" pid="16" name="Objective-Version">
    <vt:lpwstr>2.2</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