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7477E4"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7477E4" w:rsidRPr="00FC13A3" w:rsidRDefault="007477E4" w:rsidP="00C60D72">
            <w:pPr>
              <w:pStyle w:val="TableTextWhite"/>
              <w:rPr>
                <w:b/>
              </w:rPr>
            </w:pPr>
            <w:r>
              <w:rPr>
                <w:b/>
              </w:rPr>
              <w:t>Senior Executive Work Level Standards</w:t>
            </w:r>
          </w:p>
        </w:tc>
        <w:tc>
          <w:tcPr>
            <w:tcW w:w="6831" w:type="dxa"/>
          </w:tcPr>
          <w:p w:rsidR="007477E4" w:rsidRDefault="007477E4"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7477E4"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7477E4"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4C23E5" w:rsidRDefault="004C23E5"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Operations directs high quality services to achieve business performance outcomes, optimum levels of service delivery, standards and compliance requirements with a focus on enhancing client experience consistent with the organisation's vision, values and objectives.</w:t>
      </w:r>
    </w:p>
    <w:p w:rsidR="003927AE" w:rsidRPr="00172DFE" w:rsidRDefault="003927AE" w:rsidP="00172DFE">
      <w:pPr>
        <w:tabs>
          <w:tab w:val="left" w:pos="2925"/>
        </w:tabs>
        <w:rPr>
          <w:rStyle w:val="Heading1Char"/>
        </w:rPr>
      </w:pPr>
      <w:r w:rsidRPr="00172DFE">
        <w:rPr>
          <w:rStyle w:val="Heading1Char"/>
        </w:rPr>
        <w:t>Key accountabilities</w:t>
      </w:r>
    </w:p>
    <w:p w:rsidR="004C23E5" w:rsidRPr="004C23E5" w:rsidRDefault="007E77DC" w:rsidP="004C23E5">
      <w:pPr>
        <w:pStyle w:val="ListParagraph"/>
        <w:numPr>
          <w:ilvl w:val="0"/>
          <w:numId w:val="10"/>
        </w:numPr>
        <w:tabs>
          <w:tab w:val="left" w:pos="2925"/>
        </w:tabs>
        <w:rPr>
          <w:rFonts w:cs="Arial"/>
        </w:rPr>
      </w:pPr>
      <w:r>
        <w:t>Leads and directs service delivery, determining operational priorities and setting service delivery goals, standards and performance measures to ensure expectations are clear and that service delivery strategies are aligned with organisational objectives</w:t>
      </w:r>
    </w:p>
    <w:p w:rsidR="004C23E5" w:rsidRPr="004C23E5" w:rsidRDefault="007E77DC" w:rsidP="004C23E5">
      <w:pPr>
        <w:pStyle w:val="ListParagraph"/>
        <w:numPr>
          <w:ilvl w:val="0"/>
          <w:numId w:val="10"/>
        </w:numPr>
        <w:tabs>
          <w:tab w:val="left" w:pos="2925"/>
        </w:tabs>
        <w:rPr>
          <w:rFonts w:cs="Arial"/>
        </w:rPr>
      </w:pPr>
      <w:r>
        <w:t>Manage financial, human, and physical resources in an operationally effective and efficient manner to facilitate service delivery excellence and optimise outcomes for clients</w:t>
      </w:r>
    </w:p>
    <w:p w:rsidR="004C23E5" w:rsidRPr="004C23E5" w:rsidRDefault="007E77DC" w:rsidP="004C23E5">
      <w:pPr>
        <w:pStyle w:val="ListParagraph"/>
        <w:numPr>
          <w:ilvl w:val="0"/>
          <w:numId w:val="10"/>
        </w:numPr>
        <w:tabs>
          <w:tab w:val="left" w:pos="2925"/>
        </w:tabs>
        <w:rPr>
          <w:rFonts w:cs="Arial"/>
        </w:rPr>
      </w:pPr>
      <w:r>
        <w:t>Contribute to strategic and business planning processes within the organisation to ensure that plans are informed by high quality service strategy advice and a focus on client needs</w:t>
      </w:r>
    </w:p>
    <w:p w:rsidR="004C23E5" w:rsidRPr="004C23E5" w:rsidRDefault="007E77DC" w:rsidP="004C23E5">
      <w:pPr>
        <w:pStyle w:val="ListParagraph"/>
        <w:numPr>
          <w:ilvl w:val="0"/>
          <w:numId w:val="10"/>
        </w:numPr>
        <w:tabs>
          <w:tab w:val="left" w:pos="2925"/>
        </w:tabs>
        <w:rPr>
          <w:rFonts w:cs="Arial"/>
        </w:rPr>
      </w:pPr>
      <w:r>
        <w:t>Develop and implement strategies to enable the continuous review of operations to improve the quality of services to clients</w:t>
      </w:r>
    </w:p>
    <w:p w:rsidR="003927AE" w:rsidRPr="007477E4" w:rsidRDefault="007E77DC" w:rsidP="004C23E5">
      <w:pPr>
        <w:pStyle w:val="ListParagraph"/>
        <w:numPr>
          <w:ilvl w:val="0"/>
          <w:numId w:val="10"/>
        </w:numPr>
        <w:tabs>
          <w:tab w:val="left" w:pos="2925"/>
        </w:tabs>
        <w:rPr>
          <w:rFonts w:cs="Arial"/>
        </w:rPr>
      </w:pPr>
      <w:r>
        <w:t>Facilitate consultation, performance feedback and collaboration with key stakeholders to enhance service quality, accessibility and responsiveness</w:t>
      </w:r>
    </w:p>
    <w:p w:rsidR="003927AE" w:rsidRPr="00614552" w:rsidRDefault="003927AE" w:rsidP="003927AE">
      <w:pPr>
        <w:tabs>
          <w:tab w:val="left" w:pos="2925"/>
        </w:tabs>
        <w:rPr>
          <w:rStyle w:val="Heading1Char"/>
        </w:rPr>
      </w:pPr>
      <w:r w:rsidRPr="00614552">
        <w:rPr>
          <w:rStyle w:val="Heading1Char"/>
        </w:rPr>
        <w:t>Key challenges</w:t>
      </w:r>
    </w:p>
    <w:p w:rsidR="004C23E5" w:rsidRPr="004C23E5" w:rsidRDefault="007E77DC" w:rsidP="004C23E5">
      <w:pPr>
        <w:pStyle w:val="ListParagraph"/>
        <w:numPr>
          <w:ilvl w:val="0"/>
          <w:numId w:val="10"/>
        </w:numPr>
        <w:tabs>
          <w:tab w:val="left" w:pos="2925"/>
        </w:tabs>
        <w:rPr>
          <w:rFonts w:ascii="Georgia" w:hAnsi="Georgia"/>
        </w:rPr>
      </w:pPr>
      <w:r>
        <w:t>Determining optimal models of service delivery and implementing service reforms and improvements in the context of diverse internal and external stakeholder expectations</w:t>
      </w:r>
    </w:p>
    <w:p w:rsidR="003927AE" w:rsidRPr="007477E4" w:rsidRDefault="007E77DC" w:rsidP="004C23E5">
      <w:pPr>
        <w:pStyle w:val="ListParagraph"/>
        <w:numPr>
          <w:ilvl w:val="0"/>
          <w:numId w:val="10"/>
        </w:numPr>
        <w:tabs>
          <w:tab w:val="left" w:pos="2925"/>
        </w:tabs>
        <w:rPr>
          <w:rFonts w:ascii="Georgia" w:hAnsi="Georgia"/>
        </w:rPr>
      </w:pPr>
      <w:r>
        <w:t>Managing critical incidents and collaborating with diverse stakeholder groups to resolve the issues swiftly with minimum impact to normal operations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4C23E5" w:rsidRDefault="003927AE" w:rsidP="003927AE">
            <w:pPr>
              <w:pStyle w:val="TableText"/>
              <w:numPr>
                <w:ilvl w:val="0"/>
                <w:numId w:val="3"/>
              </w:numPr>
            </w:pPr>
            <w:r>
              <w:t>Provide authoritative and expert advice on Operations matters and recommendations which influence planning and decision making</w:t>
            </w:r>
          </w:p>
          <w:p w:rsidR="004C23E5" w:rsidRDefault="003927AE" w:rsidP="003927AE">
            <w:pPr>
              <w:pStyle w:val="TableText"/>
              <w:numPr>
                <w:ilvl w:val="0"/>
                <w:numId w:val="3"/>
              </w:numPr>
            </w:pPr>
            <w:r>
              <w:t>Establish Operations funding and resourcing that are consistent with stakeholder needs, strategic plans and priorities</w:t>
            </w:r>
          </w:p>
          <w:p w:rsidR="003927AE" w:rsidRPr="00A15CDB" w:rsidRDefault="003927AE" w:rsidP="003927AE">
            <w:pPr>
              <w:pStyle w:val="TableText"/>
              <w:numPr>
                <w:ilvl w:val="0"/>
                <w:numId w:val="3"/>
              </w:numPr>
            </w:pPr>
            <w:r>
              <w:lastRenderedPageBreak/>
              <w:t>Communicate information related to performance against Operations budgets and outcome measures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Executives</w:t>
            </w:r>
          </w:p>
        </w:tc>
        <w:tc>
          <w:tcPr>
            <w:tcW w:w="7256" w:type="dxa"/>
            <w:tcBorders>
              <w:top w:val="single" w:sz="8" w:space="0" w:color="auto"/>
              <w:bottom w:val="single" w:sz="8" w:space="0" w:color="BCBEC0"/>
            </w:tcBorders>
          </w:tcPr>
          <w:p w:rsidR="004C23E5" w:rsidRDefault="003927AE" w:rsidP="003927AE">
            <w:pPr>
              <w:pStyle w:val="TableText"/>
              <w:numPr>
                <w:ilvl w:val="0"/>
                <w:numId w:val="3"/>
              </w:numPr>
            </w:pPr>
            <w:r>
              <w:t>Advise on Operations matters and ensure that stakeholder satisfaction with services informs decisions at all executive levels</w:t>
            </w:r>
          </w:p>
          <w:p w:rsidR="003927AE" w:rsidRPr="00A15CDB" w:rsidRDefault="003927AE" w:rsidP="003927AE">
            <w:pPr>
              <w:pStyle w:val="TableText"/>
              <w:numPr>
                <w:ilvl w:val="0"/>
                <w:numId w:val="3"/>
              </w:numPr>
            </w:pPr>
            <w:r>
              <w:t>Engage executives in service design and evaluation, to continually improve operations and service delivery models and solutions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4C23E5"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Directors, Operations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effective networks with Directors, Service Delivery or Operations of other NSW clusters and agencies, and with similar roles across other jurisdictions,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Foster collaborative relationships and partnerships with other NSW Government stakeholders and agencies, to advance mutual interests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Community/Industry/Client 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Facilitate relationships with key client/community and/or industry stakeholders to ensure that programs and services meet current and evolving needs and expected service delivery standards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4C23E5"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4C23E5"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4C23E5"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4C23E5" w:rsidP="003927AE">
      <w:pPr>
        <w:rPr>
          <w:rFonts w:cs="Arial"/>
          <w:szCs w:val="26"/>
        </w:rPr>
      </w:pPr>
      <w:r>
        <w:rPr>
          <w:rFonts w:cs="Arial"/>
          <w:szCs w:val="26"/>
        </w:rPr>
        <w:t>NA</w:t>
      </w:r>
    </w:p>
    <w:p w:rsidR="007477E4" w:rsidRDefault="007477E4" w:rsidP="003927AE">
      <w:pPr>
        <w:pStyle w:val="Heading1"/>
      </w:pPr>
      <w:r>
        <w:br w:type="page"/>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Self</w:t>
            </w:r>
          </w:p>
          <w:p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rsidR="002D336D" w:rsidRDefault="002D336D" w:rsidP="002D336D">
            <w:pPr>
              <w:pStyle w:val="TableBullet"/>
            </w:pPr>
            <w:r>
              <w:t>Act as a professional role model for colleagues, set high personal goals and take pride in their achievement</w:t>
            </w:r>
          </w:p>
          <w:p w:rsidR="002D336D" w:rsidRDefault="002D336D" w:rsidP="002D336D">
            <w:pPr>
              <w:pStyle w:val="TableBullet"/>
            </w:pPr>
            <w:r>
              <w:t>Actively seek, reflect and act on feedback on own performance</w:t>
            </w:r>
          </w:p>
          <w:p w:rsidR="002D336D" w:rsidRDefault="002D336D" w:rsidP="002D336D">
            <w:pPr>
              <w:pStyle w:val="TableBullet"/>
            </w:pPr>
            <w:r>
              <w:t>Translate negative feedback into an opportunity to improve</w:t>
            </w:r>
          </w:p>
          <w:p w:rsidR="002D336D" w:rsidRDefault="002D336D" w:rsidP="002D336D">
            <w:pPr>
              <w:pStyle w:val="TableBullet"/>
            </w:pPr>
            <w:r>
              <w:t>Take the initiative and act in a decisive way</w:t>
            </w:r>
          </w:p>
          <w:p w:rsidR="002D336D" w:rsidRDefault="002D336D" w:rsidP="002D336D">
            <w:pPr>
              <w:pStyle w:val="TableBullet"/>
            </w:pPr>
            <w:r>
              <w:t>Demonstrate a strong interest in new knowledge and emerging practices relevant to the organisation</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7477E4" w:rsidRDefault="007477E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477E4" w:rsidRPr="00803E47" w:rsidTr="00D516A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7477E4" w:rsidRPr="00803E47" w:rsidRDefault="007477E4" w:rsidP="00D516A7">
            <w:pPr>
              <w:pStyle w:val="TableTextWhite0"/>
              <w:keepNext/>
              <w:jc w:val="both"/>
            </w:pPr>
            <w:r w:rsidRPr="00051E80">
              <w:rPr>
                <w:sz w:val="24"/>
                <w:szCs w:val="24"/>
              </w:rPr>
              <w:lastRenderedPageBreak/>
              <w:t>FOCUS CAPABILITIES</w:t>
            </w:r>
          </w:p>
        </w:tc>
      </w:tr>
      <w:tr w:rsidR="007477E4" w:rsidRPr="00C978B9" w:rsidTr="00D516A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7477E4" w:rsidRPr="00C978B9" w:rsidRDefault="007477E4" w:rsidP="00D516A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7477E4" w:rsidRPr="00C978B9" w:rsidRDefault="007477E4" w:rsidP="00D516A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7477E4" w:rsidRDefault="007477E4" w:rsidP="00D516A7">
            <w:pPr>
              <w:pStyle w:val="TableText"/>
              <w:keepNext/>
              <w:rPr>
                <w:b/>
              </w:rPr>
            </w:pPr>
          </w:p>
        </w:tc>
        <w:tc>
          <w:tcPr>
            <w:tcW w:w="4770" w:type="dxa"/>
            <w:tcBorders>
              <w:bottom w:val="single" w:sz="12" w:space="0" w:color="auto"/>
            </w:tcBorders>
            <w:shd w:val="clear" w:color="auto" w:fill="BCBEC0"/>
          </w:tcPr>
          <w:p w:rsidR="007477E4" w:rsidRDefault="007477E4" w:rsidP="00D516A7">
            <w:pPr>
              <w:pStyle w:val="TableText"/>
              <w:keepNext/>
              <w:rPr>
                <w:b/>
              </w:rPr>
            </w:pPr>
            <w:r>
              <w:rPr>
                <w:b/>
              </w:rPr>
              <w:t>Behavioural indicators</w:t>
            </w:r>
          </w:p>
        </w:tc>
        <w:tc>
          <w:tcPr>
            <w:tcW w:w="1606" w:type="dxa"/>
            <w:tcBorders>
              <w:bottom w:val="single" w:sz="12" w:space="0" w:color="auto"/>
            </w:tcBorders>
            <w:shd w:val="clear" w:color="auto" w:fill="BCBEC0"/>
          </w:tcPr>
          <w:p w:rsidR="007477E4" w:rsidRDefault="007477E4" w:rsidP="00D516A7">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Commit to Customer Service</w:t>
            </w:r>
          </w:p>
          <w:p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rsidR="002D336D" w:rsidRPr="00AA57E3" w:rsidRDefault="002D336D" w:rsidP="002D336D">
            <w:pPr>
              <w:pStyle w:val="TableBullet"/>
            </w:pPr>
            <w:r>
              <w:t>Create a culture that embraces high-quality customer service across the organisation, ensuring that management systems and processes drive service delivery outcomes</w:t>
            </w:r>
          </w:p>
          <w:p w:rsidR="002D336D" w:rsidRPr="00AA57E3" w:rsidRDefault="002D336D" w:rsidP="002D336D">
            <w:pPr>
              <w:pStyle w:val="TableBullet"/>
            </w:pPr>
            <w:r>
              <w:t>Engage and negotiate with stakeholders on strategic issues related to government policy, standards of customer service and accessibility, and provide expert, influential advice</w:t>
            </w:r>
          </w:p>
          <w:p w:rsidR="002D336D" w:rsidRPr="00AA57E3" w:rsidRDefault="002D336D" w:rsidP="002D336D">
            <w:pPr>
              <w:pStyle w:val="TableBullet"/>
            </w:pPr>
            <w:r>
              <w:t>Ensure that responsiveness to customer needs is central to the organisation’s strategic planning processes</w:t>
            </w:r>
          </w:p>
          <w:p w:rsidR="002D336D" w:rsidRPr="00AA57E3" w:rsidRDefault="002D336D" w:rsidP="002D336D">
            <w:pPr>
              <w:pStyle w:val="TableBullet"/>
            </w:pPr>
            <w:r>
              <w:t>Set overall performance standards for service delivery across the organisation and monitor compliance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Design and develop systems to establish and measure accountabilities</w:t>
            </w:r>
          </w:p>
          <w:p w:rsidR="002D336D" w:rsidRDefault="002D336D" w:rsidP="002D336D">
            <w:pPr>
              <w:pStyle w:val="TableBullet"/>
            </w:pPr>
            <w:r>
              <w:t>Ensure accountabilities are exercised in line with government and business goals</w:t>
            </w:r>
          </w:p>
          <w:p w:rsidR="002D336D" w:rsidRDefault="002D336D" w:rsidP="002D336D">
            <w:pPr>
              <w:pStyle w:val="TableBullet"/>
            </w:pPr>
            <w:r>
              <w:t>Exercise due diligence to ensure work health and safety risks are addressed</w:t>
            </w:r>
          </w:p>
          <w:p w:rsidR="002D336D" w:rsidRDefault="002D336D" w:rsidP="002D336D">
            <w:pPr>
              <w:pStyle w:val="TableBullet"/>
            </w:pPr>
            <w:r>
              <w:t>Oversee quality assurance practices</w:t>
            </w:r>
          </w:p>
          <w:p w:rsidR="002D336D" w:rsidRDefault="002D336D" w:rsidP="002D336D">
            <w:pPr>
              <w:pStyle w:val="TableBullet"/>
            </w:pPr>
            <w:r>
              <w:t>Model the highest standards of financial probity, demonstrating respect for public monies and other resources</w:t>
            </w:r>
          </w:p>
          <w:p w:rsidR="002D336D" w:rsidRDefault="002D336D" w:rsidP="002D336D">
            <w:pPr>
              <w:pStyle w:val="TableBullet"/>
            </w:pPr>
            <w:r>
              <w:t>Monitor and maintain business-unit knowledge of and compliance with legislative and regulatory frameworks</w:t>
            </w:r>
          </w:p>
          <w:p w:rsidR="002D336D" w:rsidRDefault="002D336D" w:rsidP="002D336D">
            <w:pPr>
              <w:pStyle w:val="TableBullet"/>
            </w:pPr>
            <w:r>
              <w:t>Incorporate sound risk management principles and strategies into business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Understand core financial terminology, policies and processes, and display knowledge of relevant recurrent and capital financial measures</w:t>
            </w:r>
          </w:p>
          <w:p w:rsidR="002D336D" w:rsidRPr="00AA57E3" w:rsidRDefault="002D336D" w:rsidP="002D336D">
            <w:pPr>
              <w:pStyle w:val="TableBullet"/>
            </w:pPr>
            <w:r>
              <w:t>Understand the impacts of funding allocations on business planning and budgets</w:t>
            </w:r>
          </w:p>
          <w:p w:rsidR="002D336D" w:rsidRPr="00AA57E3" w:rsidRDefault="002D336D" w:rsidP="002D336D">
            <w:pPr>
              <w:pStyle w:val="TableBullet"/>
            </w:pPr>
            <w:r>
              <w:t>Identify discrepancies or variances in financial and budget reports, and take corrective action</w:t>
            </w:r>
          </w:p>
          <w:p w:rsidR="002D336D" w:rsidRPr="00AA57E3" w:rsidRDefault="002D336D" w:rsidP="002D336D">
            <w:pPr>
              <w:pStyle w:val="TableBullet"/>
            </w:pPr>
            <w:r>
              <w:t>Know when to seek specialist advice and support and establish the relevant relationships</w:t>
            </w:r>
          </w:p>
          <w:p w:rsidR="002D336D" w:rsidRPr="00AA57E3" w:rsidRDefault="002D336D" w:rsidP="002D336D">
            <w:pPr>
              <w:pStyle w:val="TableBullet"/>
            </w:pPr>
            <w:r>
              <w:t>Make decisions and prepare business cases, paying due regard to financial considerations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Engage in strategic and operational workforce planning that effectively uses organisational resources to achieve business goals</w:t>
            </w:r>
          </w:p>
          <w:p w:rsidR="002D336D" w:rsidRPr="00AA57E3" w:rsidRDefault="002D336D" w:rsidP="002D336D">
            <w:pPr>
              <w:pStyle w:val="TableBullet"/>
            </w:pPr>
            <w:r>
              <w:t>Resolve any barriers to recruiting and retaining people of diverse cultures, backgrounds and experiences</w:t>
            </w:r>
          </w:p>
          <w:p w:rsidR="002D336D" w:rsidRPr="00AA57E3" w:rsidRDefault="002D336D" w:rsidP="002D336D">
            <w:pPr>
              <w:pStyle w:val="TableBullet"/>
            </w:pPr>
            <w:r>
              <w:t>Encourage team members to take calculated risks to support innovation and improvement</w:t>
            </w:r>
          </w:p>
          <w:p w:rsidR="002D336D" w:rsidRPr="00AA57E3"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06F" w:rsidRDefault="001F306F" w:rsidP="00BB532F">
      <w:pPr>
        <w:spacing w:after="0" w:line="240" w:lineRule="auto"/>
      </w:pPr>
      <w:r>
        <w:separator/>
      </w:r>
    </w:p>
  </w:endnote>
  <w:endnote w:type="continuationSeparator" w:id="0">
    <w:p w:rsidR="001F306F" w:rsidRDefault="001F306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Operations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06F" w:rsidRDefault="001F306F" w:rsidP="00BB532F">
      <w:pPr>
        <w:spacing w:after="0" w:line="240" w:lineRule="auto"/>
      </w:pPr>
      <w:r>
        <w:separator/>
      </w:r>
    </w:p>
  </w:footnote>
  <w:footnote w:type="continuationSeparator" w:id="0">
    <w:p w:rsidR="001F306F" w:rsidRDefault="001F306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Operations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33117"/>
    <w:multiLevelType w:val="hybridMultilevel"/>
    <w:tmpl w:val="F596286A"/>
    <w:lvl w:ilvl="0" w:tplc="B7F6CE10">
      <w:start w:val="2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0"/>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373D"/>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306F"/>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2337"/>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94ED6"/>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23E5"/>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477E4"/>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2CF2"/>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0156"/>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8A3"/>
    <w:rsid w:val="00FE1CBC"/>
    <w:rsid w:val="00FE2E58"/>
    <w:rsid w:val="00FE5458"/>
    <w:rsid w:val="00FF33B1"/>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4745120a01c140e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A4685169</value>
    </field>
    <field name="Objective-Title">
      <value order="0">PSC - Role Description-Director,-Operations 301020 F</value>
    </field>
    <field name="Objective-Description">
      <value order="0"/>
    </field>
    <field name="Objective-CreationStamp">
      <value order="0">2020-06-29T04:51:54Z</value>
    </field>
    <field name="Objective-IsApproved">
      <value order="0">false</value>
    </field>
    <field name="Objective-IsPublished">
      <value order="0">false</value>
    </field>
    <field name="Objective-DatePublished">
      <value order="0"/>
    </field>
    <field name="Objective-ModificationStamp">
      <value order="0">2020-11-02T00:19:58Z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vA8444119</value>
    </field>
    <field name="Objective-Version">
      <value order="0">2.2</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992F69B-42B4-401E-AFCA-D33A1E72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2020-06-29T05:51:00Z</dcterms:created>
  <dcterms:modified xsi:type="dcterms:W3CDTF">2020-11-02T00:19:00Z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A4685169</vt:lpwstr>
  </property>
  <property fmtid="{D5CDD505-2E9C-101B-9397-08002B2CF9AE}" pid="4" name="Objective-Title">
    <vt:lpwstr>PSC - Role Description-Director,-Operations 301020 F</vt:lpwstr>
  </property>
  <property fmtid="{D5CDD505-2E9C-101B-9397-08002B2CF9AE}" pid="5" name="Objective-Description">
    <vt:lpwstr/>
  </property>
  <property fmtid="{D5CDD505-2E9C-101B-9397-08002B2CF9AE}" pid="6" name="Objective-CreationStamp">
    <vt:filetime>2020-07-02T03:32:44Z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2020-11-02T00:19:58Z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vA8444119</vt:lpwstr>
  </property>
  <property fmtid="{D5CDD505-2E9C-101B-9397-08002B2CF9AE}" pid="16" name="Objective-Version">
    <vt:lpwstr>2.2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