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PSCGreen"/>
        <w:tblW w:w="10587" w:type="dxa"/>
        <w:tblLook w:val="04A0" w:firstRow="1" w:lastRow="0" w:firstColumn="1" w:lastColumn="0" w:noHBand="0" w:noVBand="1"/>
        <w:tblCaption w:val="PSC_Role_InformationTable"/>
        <w:tblDescription w:val="PSC_Role_InformationTable"/>
      </w:tblPr>
      <w:tblGrid>
        <w:gridCol w:w="4026"/>
        <w:gridCol w:w="6561"/>
      </w:tblGrid>
      <w:tr w:rsidR="009077E2" w:rsidRPr="00DC0173" w:rsidTr="008476E6">
        <w:trPr>
          <w:cnfStyle w:val="100000000000" w:firstRow="1" w:lastRow="0" w:firstColumn="0" w:lastColumn="0" w:oddVBand="0" w:evenVBand="0" w:oddHBand="0" w:evenHBand="0" w:firstRowFirstColumn="0" w:firstRowLastColumn="0" w:lastRowFirstColumn="0" w:lastRowLastColumn="0"/>
        </w:trPr>
        <w:tc>
          <w:tcPr>
            <w:tcW w:w="4026" w:type="dxa"/>
            <w:vAlign w:val="center"/>
          </w:tcPr>
          <w:p w:rsidR="009077E2" w:rsidRPr="00DC0173" w:rsidRDefault="00E95F38" w:rsidP="00DC0173">
            <w:pPr>
              <w:pStyle w:val="TableTextWhite"/>
              <w:rPr>
                <w:b/>
              </w:rPr>
            </w:pPr>
            <w:bookmarkStart w:id="0" w:name="_GoBack"/>
            <w:bookmarkEnd w:id="0"/>
            <w:r>
              <w:rPr>
                <w:b/>
              </w:rPr>
              <w:t>Location</w:t>
            </w:r>
          </w:p>
        </w:tc>
        <w:tc>
          <w:tcPr>
            <w:tcW w:w="6561" w:type="dxa"/>
          </w:tcPr>
          <w:p w:rsidR="009077E2" w:rsidRPr="00DC0173" w:rsidRDefault="00E95F38" w:rsidP="00DC0173">
            <w:pPr>
              <w:pStyle w:val="TableTextWhite"/>
            </w:pPr>
            <w:r>
              <w:t>Various</w:t>
            </w:r>
          </w:p>
        </w:tc>
      </w:tr>
      <w:tr w:rsidR="009077E2" w:rsidRPr="00DC0173" w:rsidTr="008476E6">
        <w:tc>
          <w:tcPr>
            <w:tcW w:w="4026" w:type="dxa"/>
            <w:vAlign w:val="center"/>
          </w:tcPr>
          <w:p w:rsidR="009077E2" w:rsidRPr="00DC0173" w:rsidRDefault="00E95F38" w:rsidP="00DC0173">
            <w:pPr>
              <w:pStyle w:val="TableTextWhite"/>
              <w:rPr>
                <w:b/>
              </w:rPr>
            </w:pPr>
            <w:r>
              <w:rPr>
                <w:b/>
              </w:rPr>
              <w:t>Classification/Grade/Band</w:t>
            </w:r>
          </w:p>
        </w:tc>
        <w:tc>
          <w:tcPr>
            <w:tcW w:w="6561" w:type="dxa"/>
          </w:tcPr>
          <w:p w:rsidR="009077E2" w:rsidRPr="00DC0173" w:rsidRDefault="00E95F38" w:rsidP="00DC0173">
            <w:pPr>
              <w:pStyle w:val="TableTextWhite"/>
            </w:pPr>
            <w:r>
              <w:t>Clerk Grade 3/4</w:t>
            </w:r>
          </w:p>
        </w:tc>
      </w:tr>
      <w:tr w:rsidR="009077E2" w:rsidRPr="00DC0173" w:rsidTr="008476E6">
        <w:tc>
          <w:tcPr>
            <w:tcW w:w="4026" w:type="dxa"/>
            <w:vAlign w:val="center"/>
          </w:tcPr>
          <w:p w:rsidR="009077E2" w:rsidRPr="00DC0173" w:rsidRDefault="00E95F38" w:rsidP="00DC0173">
            <w:pPr>
              <w:pStyle w:val="TableTextWhite"/>
              <w:rPr>
                <w:b/>
              </w:rPr>
            </w:pPr>
            <w:r>
              <w:rPr>
                <w:b/>
              </w:rPr>
              <w:t>ANZSCO Code</w:t>
            </w:r>
          </w:p>
        </w:tc>
        <w:tc>
          <w:tcPr>
            <w:tcW w:w="6561" w:type="dxa"/>
          </w:tcPr>
          <w:p w:rsidR="009077E2" w:rsidRPr="00DC0173" w:rsidRDefault="00E95F38" w:rsidP="00DC0173">
            <w:pPr>
              <w:pStyle w:val="TableTextWhite"/>
            </w:pPr>
            <w:r>
              <w:t>0</w:t>
            </w:r>
          </w:p>
        </w:tc>
      </w:tr>
      <w:tr w:rsidR="009077E2" w:rsidRPr="00DC0173" w:rsidTr="008476E6">
        <w:tc>
          <w:tcPr>
            <w:tcW w:w="4026" w:type="dxa"/>
            <w:vAlign w:val="center"/>
          </w:tcPr>
          <w:p w:rsidR="009077E2" w:rsidRPr="00DC0173" w:rsidRDefault="00E95F38" w:rsidP="00DC0173">
            <w:pPr>
              <w:pStyle w:val="TableTextWhite"/>
              <w:rPr>
                <w:b/>
              </w:rPr>
            </w:pPr>
            <w:r>
              <w:rPr>
                <w:b/>
              </w:rPr>
              <w:t>PCAT Code</w:t>
            </w:r>
          </w:p>
        </w:tc>
        <w:tc>
          <w:tcPr>
            <w:tcW w:w="6561" w:type="dxa"/>
          </w:tcPr>
          <w:p w:rsidR="009077E2" w:rsidRPr="00DC0173" w:rsidRDefault="00E95F38" w:rsidP="00DC0173">
            <w:pPr>
              <w:pStyle w:val="TableTextWhite"/>
            </w:pPr>
            <w:r>
              <w:t>0</w:t>
            </w:r>
          </w:p>
        </w:tc>
      </w:tr>
      <w:tr w:rsidR="009077E2" w:rsidRPr="00DC0173" w:rsidTr="008476E6">
        <w:tc>
          <w:tcPr>
            <w:tcW w:w="4026" w:type="dxa"/>
            <w:vAlign w:val="center"/>
          </w:tcPr>
          <w:p w:rsidR="009077E2" w:rsidRPr="00DC0173" w:rsidRDefault="00E95F38" w:rsidP="00DC0173">
            <w:pPr>
              <w:pStyle w:val="TableTextWhite"/>
              <w:rPr>
                <w:b/>
              </w:rPr>
            </w:pPr>
            <w:r>
              <w:rPr>
                <w:b/>
              </w:rPr>
              <w:t>Date of Approval</w:t>
            </w:r>
          </w:p>
        </w:tc>
        <w:tc>
          <w:tcPr>
            <w:tcW w:w="6561" w:type="dxa"/>
          </w:tcPr>
          <w:p w:rsidR="009077E2" w:rsidRPr="00DC0173" w:rsidRDefault="00E95F38" w:rsidP="00DC0173">
            <w:pPr>
              <w:pStyle w:val="TableTextWhite"/>
            </w:pPr>
            <w:r>
              <w:t>25 March 2019</w:t>
            </w:r>
          </w:p>
        </w:tc>
        <w:bookmarkStart w:id="1" w:name="Cluster"/>
        <w:bookmarkEnd w:id="1"/>
      </w:tr>
    </w:tbl>
    <w:p w:rsidR="006A2280" w:rsidRDefault="006A2280" w:rsidP="006A2280">
      <w:pPr>
        <w:tabs>
          <w:tab w:val="left" w:pos="2925"/>
        </w:tabs>
      </w:pPr>
    </w:p>
    <w:p w:rsidR="00037FD5" w:rsidRPr="00614552" w:rsidRDefault="00037FD5" w:rsidP="006A2280">
      <w:pPr>
        <w:tabs>
          <w:tab w:val="left" w:pos="2925"/>
        </w:tabs>
        <w:rPr>
          <w:rStyle w:val="Heading1Char"/>
        </w:rPr>
      </w:pPr>
      <w:r w:rsidRPr="00614552">
        <w:rPr>
          <w:rStyle w:val="Heading1Char"/>
        </w:rPr>
        <w:t>Primary purpose of the role</w:t>
      </w:r>
    </w:p>
    <w:p w:rsidR="0013413E" w:rsidRDefault="00037FD5" w:rsidP="006A2280">
      <w:pPr>
        <w:tabs>
          <w:tab w:val="left" w:pos="2925"/>
        </w:tabs>
        <w:rPr>
          <w:rFonts w:ascii="Georgia" w:hAnsi="Georgia"/>
        </w:rPr>
      </w:pPr>
      <w:r w:rsidRPr="00614552">
        <w:rPr>
          <w:rFonts w:cs="Arial"/>
        </w:rPr>
        <w:t>The Client Support Officer provides service, information and assistance to clients/customers on a wide range of matters and contributes to the operations of the Business Unit in line with legislative requirements.</w:t>
      </w:r>
    </w:p>
    <w:p w:rsidR="00F339CD" w:rsidRDefault="00F339CD" w:rsidP="00614552">
      <w:pPr>
        <w:pStyle w:val="Heading1"/>
      </w:pPr>
      <w:r w:rsidRPr="00A14A03">
        <w:t>Key accountabilities</w:t>
      </w:r>
    </w:p>
    <w:p w:rsidR="00F339CD" w:rsidRPr="00F339CD" w:rsidRDefault="00F339CD" w:rsidP="00F339CD">
      <w:pPr>
        <w:pStyle w:val="ListParagraph"/>
        <w:numPr>
          <w:ilvl w:val="0"/>
          <w:numId w:val="3"/>
        </w:numPr>
        <w:tabs>
          <w:tab w:val="left" w:pos="2925"/>
        </w:tabs>
        <w:rPr>
          <w:rFonts w:ascii="Georgia" w:hAnsi="Georgia"/>
        </w:rPr>
      </w:pPr>
      <w:r w:rsidRPr="00614552">
        <w:rPr>
          <w:rFonts w:cs="Arial"/>
        </w:rPr>
        <w:t>Respond to enquiries from external and internal customers according to service standards</w:t>
      </w:r>
    </w:p>
    <w:p w:rsidR="00F339CD" w:rsidRPr="00F339CD" w:rsidRDefault="00F339CD" w:rsidP="00F339CD">
      <w:pPr>
        <w:pStyle w:val="ListParagraph"/>
        <w:numPr>
          <w:ilvl w:val="0"/>
          <w:numId w:val="3"/>
        </w:numPr>
        <w:tabs>
          <w:tab w:val="left" w:pos="2925"/>
        </w:tabs>
        <w:rPr>
          <w:rFonts w:ascii="Georgia" w:hAnsi="Georgia"/>
        </w:rPr>
      </w:pPr>
      <w:r w:rsidRPr="00614552">
        <w:rPr>
          <w:rFonts w:cs="Arial"/>
        </w:rPr>
        <w:t>Facilitate appropriate client/customer outcomes by applying relevant knowledge, legislation, regulations and procedures.</w:t>
      </w:r>
    </w:p>
    <w:p w:rsidR="00F339CD" w:rsidRPr="00F339CD" w:rsidRDefault="00F339CD" w:rsidP="00F339CD">
      <w:pPr>
        <w:pStyle w:val="ListParagraph"/>
        <w:numPr>
          <w:ilvl w:val="0"/>
          <w:numId w:val="3"/>
        </w:numPr>
        <w:tabs>
          <w:tab w:val="left" w:pos="2925"/>
        </w:tabs>
        <w:rPr>
          <w:rFonts w:ascii="Georgia" w:hAnsi="Georgia"/>
        </w:rPr>
      </w:pPr>
      <w:r w:rsidRPr="00614552">
        <w:rPr>
          <w:rFonts w:cs="Arial"/>
        </w:rPr>
        <w:t>Provide administrative services, respond to enquiries and complete range of processing activities with accuracy and efficiency.</w:t>
      </w:r>
    </w:p>
    <w:p w:rsidR="00F339CD" w:rsidRPr="00F339CD" w:rsidRDefault="00F339CD" w:rsidP="00F339CD">
      <w:pPr>
        <w:pStyle w:val="ListParagraph"/>
        <w:numPr>
          <w:ilvl w:val="0"/>
          <w:numId w:val="3"/>
        </w:numPr>
        <w:tabs>
          <w:tab w:val="left" w:pos="2925"/>
        </w:tabs>
        <w:rPr>
          <w:rFonts w:ascii="Georgia" w:hAnsi="Georgia"/>
        </w:rPr>
      </w:pPr>
      <w:r w:rsidRPr="00614552">
        <w:rPr>
          <w:rFonts w:cs="Arial"/>
        </w:rPr>
        <w:t>Develop and maintain knowledge, techniques and skills to deliver a high-quality service.</w:t>
      </w:r>
    </w:p>
    <w:p w:rsidR="00F339CD" w:rsidRPr="00F339CD" w:rsidRDefault="00F339CD" w:rsidP="00F339CD">
      <w:pPr>
        <w:pStyle w:val="ListParagraph"/>
        <w:numPr>
          <w:ilvl w:val="0"/>
          <w:numId w:val="3"/>
        </w:numPr>
        <w:tabs>
          <w:tab w:val="left" w:pos="2925"/>
        </w:tabs>
        <w:rPr>
          <w:rFonts w:ascii="Georgia" w:hAnsi="Georgia"/>
        </w:rPr>
      </w:pPr>
      <w:r w:rsidRPr="00614552">
        <w:rPr>
          <w:rFonts w:cs="Arial"/>
        </w:rPr>
        <w:t>Ensure all enquiries, complains and issues are accurately captured</w:t>
      </w:r>
    </w:p>
    <w:p w:rsidR="001D097C" w:rsidRPr="00614552" w:rsidRDefault="001D097C" w:rsidP="006A2280">
      <w:pPr>
        <w:tabs>
          <w:tab w:val="left" w:pos="2925"/>
        </w:tabs>
        <w:rPr>
          <w:rStyle w:val="Heading1Char"/>
        </w:rPr>
      </w:pPr>
      <w:r w:rsidRPr="00614552">
        <w:rPr>
          <w:rStyle w:val="Heading1Char"/>
        </w:rPr>
        <w:t>Key challenges</w:t>
      </w:r>
    </w:p>
    <w:p w:rsidR="0013413E" w:rsidRPr="001D097C" w:rsidRDefault="001D097C" w:rsidP="001D097C">
      <w:pPr>
        <w:pStyle w:val="ListParagraph"/>
        <w:numPr>
          <w:ilvl w:val="0"/>
          <w:numId w:val="3"/>
        </w:numPr>
        <w:tabs>
          <w:tab w:val="left" w:pos="2925"/>
        </w:tabs>
        <w:rPr>
          <w:rFonts w:ascii="Georgia" w:hAnsi="Georgia"/>
        </w:rPr>
      </w:pPr>
      <w:r w:rsidRPr="00614552">
        <w:rPr>
          <w:rFonts w:cs="Arial"/>
        </w:rPr>
        <w:t>Dealing with a wide range of matters in a high volume and/or sensitive environment.</w:t>
      </w:r>
    </w:p>
    <w:p w:rsidR="0013413E" w:rsidRPr="001D097C" w:rsidRDefault="001D097C" w:rsidP="001D097C">
      <w:pPr>
        <w:pStyle w:val="ListParagraph"/>
        <w:numPr>
          <w:ilvl w:val="0"/>
          <w:numId w:val="3"/>
        </w:numPr>
        <w:tabs>
          <w:tab w:val="left" w:pos="2925"/>
        </w:tabs>
        <w:rPr>
          <w:rFonts w:ascii="Georgia" w:hAnsi="Georgia"/>
        </w:rPr>
      </w:pPr>
      <w:r w:rsidRPr="00614552">
        <w:rPr>
          <w:rFonts w:cs="Arial"/>
        </w:rPr>
        <w:t>Responding to enquiries and competing administrative and processing tasks within defined service standards</w:t>
      </w:r>
    </w:p>
    <w:p w:rsidR="00F339CD" w:rsidRPr="00EC5C1D" w:rsidRDefault="00EC5C1D" w:rsidP="00CC76F2">
      <w:pPr>
        <w:tabs>
          <w:tab w:val="left" w:pos="2925"/>
        </w:tabs>
        <w:spacing w:line="240" w:lineRule="auto"/>
        <w:rPr>
          <w:rFonts w:ascii="Georgia" w:hAnsi="Georgia"/>
          <w:b/>
          <w:sz w:val="28"/>
        </w:rPr>
      </w:pPr>
      <w:r w:rsidRPr="00614552">
        <w:rPr>
          <w:rStyle w:val="Heading1Char"/>
        </w:rPr>
        <w:t>Key relationships</w:t>
      </w:r>
    </w:p>
    <w:tbl>
      <w:tblPr>
        <w:tblStyle w:val="PSCPurple"/>
        <w:tblW w:w="10587" w:type="dxa"/>
        <w:tblLayout w:type="fixed"/>
        <w:tblLook w:val="04A0" w:firstRow="1" w:lastRow="0" w:firstColumn="1" w:lastColumn="0" w:noHBand="0" w:noVBand="1"/>
        <w:tblCaption w:val="PSC_Key_RelationshipsTable"/>
        <w:tblDescription w:val="PSC_Key_RelationshipsTable"/>
      </w:tblPr>
      <w:tblGrid>
        <w:gridCol w:w="3601"/>
        <w:gridCol w:w="6986"/>
      </w:tblGrid>
      <w:tr w:rsidR="00BB532F" w:rsidRPr="00C978B9" w:rsidTr="00CE105E">
        <w:trPr>
          <w:cnfStyle w:val="100000000000" w:firstRow="1" w:lastRow="0" w:firstColumn="0" w:lastColumn="0" w:oddVBand="0" w:evenVBand="0" w:oddHBand="0" w:evenHBand="0" w:firstRowFirstColumn="0" w:firstRowLastColumn="0" w:lastRowFirstColumn="0" w:lastRowLastColumn="0"/>
          <w:tblHeader/>
        </w:trPr>
        <w:tc>
          <w:tcPr>
            <w:tcW w:w="3601" w:type="dxa"/>
          </w:tcPr>
          <w:p w:rsidR="00BB532F" w:rsidRPr="00C978B9" w:rsidRDefault="00BB532F" w:rsidP="00BD7BA7">
            <w:pPr>
              <w:pStyle w:val="TableTextWhite0"/>
            </w:pPr>
            <w:r w:rsidRPr="00C978B9">
              <w:t>Who</w:t>
            </w:r>
          </w:p>
        </w:tc>
        <w:tc>
          <w:tcPr>
            <w:tcW w:w="6986" w:type="dxa"/>
          </w:tcPr>
          <w:p w:rsidR="00BB532F" w:rsidRPr="00C978B9" w:rsidRDefault="00022223" w:rsidP="00022223">
            <w:pPr>
              <w:pStyle w:val="TableTextWhite0"/>
            </w:pPr>
            <w:r>
              <w:t xml:space="preserve">       </w:t>
            </w:r>
            <w:r w:rsidR="00BB532F" w:rsidRPr="00C978B9">
              <w:t>Why</w:t>
            </w:r>
          </w:p>
        </w:tc>
      </w:tr>
      <w:tr w:rsidR="00BB532F" w:rsidRPr="00A8245E" w:rsidTr="00CE105E">
        <w:tc>
          <w:tcPr>
            <w:tcW w:w="3601" w:type="dxa"/>
            <w:shd w:val="clear" w:color="auto" w:fill="BCBEC0"/>
          </w:tcPr>
          <w:p w:rsidR="00BB532F" w:rsidRPr="00A8245E" w:rsidRDefault="00BB532F" w:rsidP="00BD7BA7">
            <w:pPr>
              <w:pStyle w:val="TableText"/>
              <w:keepNext/>
              <w:rPr>
                <w:b/>
              </w:rPr>
            </w:pPr>
            <w:r w:rsidRPr="00A8245E">
              <w:rPr>
                <w:b/>
              </w:rPr>
              <w:t>Internal</w:t>
            </w:r>
          </w:p>
        </w:tc>
        <w:tc>
          <w:tcPr>
            <w:tcW w:w="6986" w:type="dxa"/>
            <w:shd w:val="clear" w:color="auto" w:fill="BCBEC0"/>
          </w:tcPr>
          <w:p w:rsidR="00BB532F" w:rsidRPr="00A8245E" w:rsidRDefault="00BB532F" w:rsidP="00BD7BA7">
            <w:pPr>
              <w:pStyle w:val="TableText"/>
              <w:keepNext/>
              <w:rPr>
                <w:b/>
              </w:rPr>
            </w:pPr>
          </w:p>
        </w:tc>
      </w:tr>
      <w:tr w:rsidR="00BB532F" w:rsidRPr="00C978B9" w:rsidTr="00CE105E">
        <w:tc>
          <w:tcPr>
            <w:tcW w:w="3601" w:type="dxa"/>
            <w:tcBorders>
              <w:top w:val="single" w:sz="8" w:space="0" w:color="auto"/>
              <w:bottom w:val="single" w:sz="8" w:space="0" w:color="BCBEC0"/>
            </w:tcBorders>
          </w:tcPr>
          <w:p w:rsidR="00BB532F" w:rsidRPr="00A15CDB" w:rsidRDefault="001336E8" w:rsidP="002B1F76">
            <w:pPr>
              <w:pStyle w:val="TableText"/>
            </w:pPr>
            <w:r>
              <w:t>Manager</w:t>
            </w:r>
          </w:p>
        </w:tc>
        <w:tc>
          <w:tcPr>
            <w:tcW w:w="6986" w:type="dxa"/>
            <w:tcBorders>
              <w:top w:val="single" w:sz="8" w:space="0" w:color="auto"/>
              <w:bottom w:val="single" w:sz="8" w:space="0" w:color="BCBEC0"/>
            </w:tcBorders>
          </w:tcPr>
          <w:p w:rsidR="00BB532F" w:rsidRPr="00A15CDB" w:rsidRDefault="001336E8" w:rsidP="00022223">
            <w:pPr>
              <w:pStyle w:val="TableText"/>
              <w:numPr>
                <w:ilvl w:val="0"/>
                <w:numId w:val="3"/>
              </w:numPr>
            </w:pPr>
            <w:r>
              <w:t>Escalate issues and provide updates.</w:t>
            </w:r>
          </w:p>
          <w:p w:rsidR="00BB532F" w:rsidRPr="00A15CDB" w:rsidRDefault="001336E8" w:rsidP="00022223">
            <w:pPr>
              <w:pStyle w:val="TableText"/>
              <w:numPr>
                <w:ilvl w:val="0"/>
                <w:numId w:val="3"/>
              </w:numPr>
            </w:pPr>
            <w:r>
              <w:t>Receive guidance and feedback</w:t>
            </w:r>
          </w:p>
        </w:tc>
      </w:tr>
      <w:tr w:rsidR="00BB532F" w:rsidRPr="00C978B9" w:rsidTr="00CE105E">
        <w:tc>
          <w:tcPr>
            <w:tcW w:w="3601" w:type="dxa"/>
            <w:tcBorders>
              <w:top w:val="single" w:sz="8" w:space="0" w:color="auto"/>
              <w:bottom w:val="single" w:sz="8" w:space="0" w:color="BCBEC0"/>
            </w:tcBorders>
          </w:tcPr>
          <w:p w:rsidR="00BB532F" w:rsidRPr="00A15CDB" w:rsidRDefault="001336E8" w:rsidP="002B1F76">
            <w:pPr>
              <w:pStyle w:val="TableText"/>
            </w:pPr>
            <w:r>
              <w:t>Work Team</w:t>
            </w:r>
          </w:p>
        </w:tc>
        <w:tc>
          <w:tcPr>
            <w:tcW w:w="6986" w:type="dxa"/>
            <w:tcBorders>
              <w:top w:val="single" w:sz="8" w:space="0" w:color="auto"/>
              <w:bottom w:val="single" w:sz="8" w:space="0" w:color="BCBEC0"/>
            </w:tcBorders>
          </w:tcPr>
          <w:p w:rsidR="00BB532F" w:rsidRPr="00A15CDB" w:rsidRDefault="001336E8" w:rsidP="00022223">
            <w:pPr>
              <w:pStyle w:val="TableText"/>
              <w:numPr>
                <w:ilvl w:val="0"/>
                <w:numId w:val="3"/>
              </w:numPr>
            </w:pPr>
            <w:r>
              <w:t>Work collaboratively to contribute to achieving business outcomes.</w:t>
            </w:r>
          </w:p>
          <w:p w:rsidR="00BB532F" w:rsidRPr="00A15CDB" w:rsidRDefault="001336E8" w:rsidP="00022223">
            <w:pPr>
              <w:pStyle w:val="TableText"/>
              <w:numPr>
                <w:ilvl w:val="0"/>
                <w:numId w:val="3"/>
              </w:numPr>
            </w:pPr>
            <w:r>
              <w:t>Participate in meetings, share information and provide input on issues</w:t>
            </w:r>
          </w:p>
        </w:tc>
      </w:tr>
      <w:tr w:rsidR="00BB532F" w:rsidRPr="00C978B9" w:rsidTr="00CE105E">
        <w:tc>
          <w:tcPr>
            <w:tcW w:w="3601" w:type="dxa"/>
            <w:tcBorders>
              <w:top w:val="single" w:sz="8" w:space="0" w:color="auto"/>
              <w:bottom w:val="single" w:sz="8" w:space="0" w:color="BCBEC0"/>
            </w:tcBorders>
          </w:tcPr>
          <w:p w:rsidR="00BB532F" w:rsidRPr="00A15CDB" w:rsidRDefault="001336E8" w:rsidP="002B1F76">
            <w:pPr>
              <w:pStyle w:val="TableText"/>
            </w:pPr>
            <w:r>
              <w:t>Clients/Customers</w:t>
            </w:r>
          </w:p>
        </w:tc>
        <w:tc>
          <w:tcPr>
            <w:tcW w:w="6986" w:type="dxa"/>
            <w:tcBorders>
              <w:top w:val="single" w:sz="8" w:space="0" w:color="auto"/>
              <w:bottom w:val="single" w:sz="8" w:space="0" w:color="BCBEC0"/>
            </w:tcBorders>
          </w:tcPr>
          <w:p w:rsidR="00BB532F" w:rsidRPr="00A15CDB" w:rsidRDefault="001336E8" w:rsidP="00022223">
            <w:pPr>
              <w:pStyle w:val="TableText"/>
              <w:numPr>
                <w:ilvl w:val="0"/>
                <w:numId w:val="3"/>
              </w:numPr>
            </w:pPr>
            <w:r>
              <w:t>Provide information and services.</w:t>
            </w:r>
          </w:p>
        </w:tc>
      </w:tr>
      <w:tr w:rsidR="00BB532F" w:rsidRPr="00A8245E" w:rsidTr="00CE105E">
        <w:tc>
          <w:tcPr>
            <w:tcW w:w="3601" w:type="dxa"/>
            <w:shd w:val="clear" w:color="auto" w:fill="BCBEC0"/>
          </w:tcPr>
          <w:p w:rsidR="00BB532F" w:rsidRPr="00A8245E" w:rsidRDefault="00BB532F" w:rsidP="00BD7BA7">
            <w:pPr>
              <w:pStyle w:val="TableText"/>
              <w:keepNext/>
              <w:rPr>
                <w:b/>
              </w:rPr>
            </w:pPr>
            <w:r w:rsidRPr="00A8245E">
              <w:rPr>
                <w:b/>
              </w:rPr>
              <w:t>External</w:t>
            </w:r>
          </w:p>
        </w:tc>
        <w:tc>
          <w:tcPr>
            <w:tcW w:w="6986" w:type="dxa"/>
            <w:shd w:val="clear" w:color="auto" w:fill="BCBEC0"/>
          </w:tcPr>
          <w:p w:rsidR="00BB532F" w:rsidRPr="00A8245E" w:rsidRDefault="00BB532F" w:rsidP="00BD7BA7">
            <w:pPr>
              <w:pStyle w:val="TableText"/>
              <w:keepNext/>
              <w:rPr>
                <w:b/>
              </w:rPr>
            </w:pPr>
          </w:p>
        </w:tc>
      </w:tr>
      <w:tr w:rsidR="00BB532F" w:rsidRPr="00C978B9" w:rsidTr="00CE105E">
        <w:tc>
          <w:tcPr>
            <w:tcW w:w="3601" w:type="dxa"/>
            <w:tcBorders>
              <w:top w:val="single" w:sz="8" w:space="0" w:color="auto"/>
              <w:bottom w:val="single" w:sz="8" w:space="0" w:color="BCBEC0"/>
            </w:tcBorders>
          </w:tcPr>
          <w:p w:rsidR="00BB532F" w:rsidRPr="00A15CDB" w:rsidRDefault="001336E8" w:rsidP="002B1F76">
            <w:pPr>
              <w:pStyle w:val="TableText"/>
            </w:pPr>
            <w:r>
              <w:t>Customers</w:t>
            </w:r>
          </w:p>
        </w:tc>
        <w:tc>
          <w:tcPr>
            <w:tcW w:w="6986" w:type="dxa"/>
            <w:tcBorders>
              <w:top w:val="single" w:sz="8" w:space="0" w:color="auto"/>
              <w:bottom w:val="single" w:sz="8" w:space="0" w:color="BCBEC0"/>
            </w:tcBorders>
          </w:tcPr>
          <w:p w:rsidR="00BB532F" w:rsidRPr="00A15CDB" w:rsidRDefault="001336E8" w:rsidP="00022223">
            <w:pPr>
              <w:pStyle w:val="TableText"/>
              <w:numPr>
                <w:ilvl w:val="0"/>
                <w:numId w:val="3"/>
              </w:numPr>
            </w:pPr>
            <w:r>
              <w:t>Respond, resolve and provide solutions.</w:t>
            </w:r>
          </w:p>
          <w:p w:rsidR="00BB532F" w:rsidRPr="00A15CDB" w:rsidRDefault="001336E8" w:rsidP="00022223">
            <w:pPr>
              <w:pStyle w:val="TableText"/>
              <w:numPr>
                <w:ilvl w:val="0"/>
                <w:numId w:val="3"/>
              </w:numPr>
            </w:pPr>
            <w:r>
              <w:t>Provide information.</w:t>
            </w:r>
          </w:p>
        </w:tc>
      </w:tr>
    </w:tbl>
    <w:p w:rsidR="00BB532F" w:rsidRDefault="00BB532F"/>
    <w:p w:rsidR="00994DCE" w:rsidRPr="00C978B9" w:rsidRDefault="00994DCE" w:rsidP="00994DCE">
      <w:pPr>
        <w:pStyle w:val="Heading1"/>
      </w:pPr>
      <w:r w:rsidRPr="00C978B9">
        <w:t>Capabilities for the role</w:t>
      </w:r>
    </w:p>
    <w:p w:rsidR="00994DCE" w:rsidRPr="00325E9D" w:rsidRDefault="00994DCE" w:rsidP="00994DCE">
      <w:pPr>
        <w:rPr>
          <w:rFonts w:cs="Arial"/>
        </w:rPr>
      </w:pPr>
      <w:r w:rsidRPr="00325E9D">
        <w:rPr>
          <w:rFonts w:cs="Arial"/>
        </w:rPr>
        <w:t xml:space="preserve">The NSW Public Sector Capability Framework applies to all NSW public sector employees. The Capability Framework is available at </w:t>
      </w:r>
      <w:hyperlink r:id="rId9" w:history="1">
        <w:r w:rsidRPr="00325E9D">
          <w:rPr>
            <w:rStyle w:val="Hyperlink"/>
            <w:rFonts w:cs="Arial"/>
            <w:sz w:val="22"/>
          </w:rPr>
          <w:t>www.psc.nsw.gov.au/capabilityframework</w:t>
        </w:r>
      </w:hyperlink>
    </w:p>
    <w:p w:rsidR="00994DCE" w:rsidRPr="00C978B9" w:rsidRDefault="00994DCE" w:rsidP="00994DCE">
      <w:pPr>
        <w:pStyle w:val="Heading2"/>
      </w:pPr>
      <w:r w:rsidRPr="00C978B9">
        <w:t xml:space="preserve">Capability </w:t>
      </w:r>
      <w:r>
        <w:t>s</w:t>
      </w:r>
      <w:r w:rsidRPr="00C978B9">
        <w:t>ummary</w:t>
      </w:r>
    </w:p>
    <w:p w:rsidR="00340ADC" w:rsidRDefault="00994DCE">
      <w:r w:rsidRPr="00325E9D">
        <w:rPr>
          <w:rFonts w:cs="Arial"/>
        </w:rPr>
        <w:t>Below is the full list of capabilities and the level required for this role. The capabilities in bold are the focus capabilities for this role. Refer to the next section for further information about the focus capabilities.</w:t>
      </w:r>
    </w:p>
    <w:tbl>
      <w:tblPr>
        <w:tblStyle w:val="PSCPurple"/>
        <w:tblW w:w="0" w:type="auto"/>
        <w:tblBorders>
          <w:top w:val="single" w:sz="8" w:space="0" w:color="BCBEC0"/>
          <w:bottom w:val="single" w:sz="12" w:space="0" w:color="auto"/>
        </w:tblBorders>
        <w:tblLook w:val="04A0" w:firstRow="1" w:lastRow="0" w:firstColumn="1" w:lastColumn="0" w:noHBand="0" w:noVBand="1"/>
        <w:tblCaption w:val="PSC_CapabilityFrameworkTable"/>
      </w:tblPr>
      <w:tblGrid>
        <w:gridCol w:w="2037"/>
        <w:gridCol w:w="5424"/>
        <w:gridCol w:w="3339"/>
      </w:tblGrid>
      <w:tr w:rsidR="00FD3076" w:rsidRPr="00803E47" w:rsidTr="0018091E">
        <w:trPr>
          <w:cnfStyle w:val="100000000000" w:firstRow="1" w:lastRow="0" w:firstColumn="0" w:lastColumn="0" w:oddVBand="0" w:evenVBand="0" w:oddHBand="0" w:evenHBand="0" w:firstRowFirstColumn="0" w:firstRowLastColumn="0" w:lastRowFirstColumn="0" w:lastRowLastColumn="0"/>
          <w:tblHeader/>
        </w:trPr>
        <w:tc>
          <w:tcPr>
            <w:tcW w:w="10857" w:type="dxa"/>
            <w:gridSpan w:val="3"/>
            <w:tcBorders>
              <w:top w:val="none" w:sz="0" w:space="0" w:color="auto"/>
              <w:left w:val="none" w:sz="0" w:space="0" w:color="auto"/>
              <w:bottom w:val="none" w:sz="0" w:space="0" w:color="auto"/>
              <w:right w:val="none" w:sz="0" w:space="0" w:color="auto"/>
              <w:tl2br w:val="none" w:sz="0" w:space="0" w:color="auto"/>
              <w:tr2bl w:val="none" w:sz="0" w:space="0" w:color="auto"/>
            </w:tcBorders>
          </w:tcPr>
          <w:p w:rsidR="00FD3076" w:rsidRPr="00803E47" w:rsidRDefault="00FD3076" w:rsidP="00FD3076">
            <w:pPr>
              <w:pStyle w:val="TableTextWhite0"/>
              <w:keepNext/>
            </w:pPr>
            <w:r>
              <w:t>NSW Public Sector Capability Framework</w:t>
            </w:r>
          </w:p>
        </w:tc>
      </w:tr>
      <w:tr w:rsidR="00FD3076" w:rsidRPr="00C978B9" w:rsidTr="00A41E4E">
        <w:trPr>
          <w:cnfStyle w:val="100000000000" w:firstRow="1" w:lastRow="0" w:firstColumn="0" w:lastColumn="0" w:oddVBand="0" w:evenVBand="0" w:oddHBand="0" w:evenHBand="0" w:firstRowFirstColumn="0" w:firstRowLastColumn="0" w:lastRowFirstColumn="0" w:lastRowLastColumn="0"/>
          <w:tblHeader/>
        </w:trPr>
        <w:tc>
          <w:tcPr>
            <w:tcW w:w="2042" w:type="dxa"/>
            <w:tcBorders>
              <w:top w:val="none" w:sz="0" w:space="0" w:color="auto"/>
              <w:left w:val="none" w:sz="0" w:space="0" w:color="auto"/>
              <w:bottom w:val="single" w:sz="12" w:space="0" w:color="auto"/>
              <w:right w:val="none" w:sz="0" w:space="0" w:color="auto"/>
              <w:tl2br w:val="none" w:sz="0" w:space="0" w:color="auto"/>
              <w:tr2bl w:val="none" w:sz="0" w:space="0" w:color="auto"/>
            </w:tcBorders>
            <w:shd w:val="clear" w:color="auto" w:fill="BCBEC0"/>
            <w:vAlign w:val="center"/>
          </w:tcPr>
          <w:p w:rsidR="00FD3076" w:rsidRPr="00C978B9" w:rsidRDefault="00FD3076" w:rsidP="00FD3076">
            <w:pPr>
              <w:pStyle w:val="TableText"/>
              <w:keepNext/>
              <w:rPr>
                <w:b/>
                <w:sz w:val="24"/>
                <w:szCs w:val="24"/>
              </w:rPr>
            </w:pPr>
            <w:r>
              <w:rPr>
                <w:b/>
              </w:rPr>
              <w:t>Capability Group</w:t>
            </w:r>
          </w:p>
        </w:tc>
        <w:tc>
          <w:tcPr>
            <w:tcW w:w="5458" w:type="dxa"/>
            <w:tcBorders>
              <w:top w:val="none" w:sz="0" w:space="0" w:color="auto"/>
              <w:left w:val="none" w:sz="0" w:space="0" w:color="auto"/>
              <w:bottom w:val="single" w:sz="12" w:space="0" w:color="auto"/>
              <w:right w:val="none" w:sz="0" w:space="0" w:color="auto"/>
              <w:tl2br w:val="none" w:sz="0" w:space="0" w:color="auto"/>
              <w:tr2bl w:val="none" w:sz="0" w:space="0" w:color="auto"/>
            </w:tcBorders>
            <w:shd w:val="clear" w:color="auto" w:fill="BCBEC0"/>
          </w:tcPr>
          <w:p w:rsidR="00FD3076" w:rsidRPr="00C978B9" w:rsidRDefault="00FD3076" w:rsidP="00FD3076">
            <w:pPr>
              <w:pStyle w:val="TableText"/>
              <w:keepNext/>
              <w:rPr>
                <w:b/>
                <w:sz w:val="24"/>
                <w:szCs w:val="24"/>
              </w:rPr>
            </w:pPr>
            <w:r w:rsidRPr="00021C23">
              <w:rPr>
                <w:b/>
              </w:rPr>
              <w:t>Ca</w:t>
            </w:r>
            <w:r>
              <w:rPr>
                <w:b/>
              </w:rPr>
              <w:t>pability Name</w:t>
            </w:r>
          </w:p>
        </w:tc>
        <w:tc>
          <w:tcPr>
            <w:tcW w:w="3357" w:type="dxa"/>
            <w:tcBorders>
              <w:top w:val="none" w:sz="0" w:space="0" w:color="auto"/>
              <w:left w:val="none" w:sz="0" w:space="0" w:color="auto"/>
              <w:bottom w:val="single" w:sz="12" w:space="0" w:color="auto"/>
              <w:right w:val="none" w:sz="0" w:space="0" w:color="auto"/>
              <w:tl2br w:val="none" w:sz="0" w:space="0" w:color="auto"/>
              <w:tr2bl w:val="none" w:sz="0" w:space="0" w:color="auto"/>
            </w:tcBorders>
            <w:shd w:val="clear" w:color="auto" w:fill="BCBEC0"/>
          </w:tcPr>
          <w:p w:rsidR="00FD3076" w:rsidRPr="00C978B9" w:rsidRDefault="00FD3076" w:rsidP="00FD3076">
            <w:pPr>
              <w:pStyle w:val="TableText"/>
              <w:keepNext/>
              <w:rPr>
                <w:b/>
                <w:sz w:val="24"/>
                <w:szCs w:val="24"/>
              </w:rPr>
            </w:pPr>
            <w:r>
              <w:rPr>
                <w:b/>
              </w:rPr>
              <w:t>Level</w:t>
            </w:r>
          </w:p>
        </w:tc>
      </w:tr>
      <w:tr w:rsidR="00373737" w:rsidRPr="00C978B9" w:rsidTr="00A41E4E">
        <w:tc>
          <w:tcPr>
            <w:tcW w:w="2042" w:type="dxa"/>
            <w:vMerge w:val="restart"/>
            <w:tcBorders>
              <w:top w:val="gems" w:sz="8" w:space="0" w:color="BCBEC0"/>
              <w:bottom w:val="single" w:sz="8" w:space="0" w:color="BCBEC0"/>
            </w:tcBorders>
            <w:vAlign w:val="center"/>
          </w:tcPr>
          <w:p w:rsidR="00373737" w:rsidRPr="00C978B9" w:rsidRDefault="00373737" w:rsidP="00131907">
            <w:pPr>
              <w:keepNext/>
            </w:pPr>
            <w:r w:rsidRPr="00C978B9">
              <w:rPr>
                <w:noProof/>
              </w:rPr>
              <w:drawing>
                <wp:inline distT="0" distB="0" distL="0" distR="0" wp14:editId="50D07946">
                  <wp:extent cx="881037" cy="881037"/>
                  <wp:effectExtent l="0" t="0" r="0" b="0"/>
                  <wp:docPr id="1" name="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dyImgpersonal-attributes-icon.jpg"/>
                          <pic:cNvPicPr/>
                        </pic:nvPicPr>
                        <pic:blipFill>
                          <a:blip r:embed="rId10" cstate="print"/>
                          <a:stretch>
                            <a:fillRect/>
                          </a:stretch>
                        </pic:blipFill>
                        <pic:spPr>
                          <a:xfrm>
                            <a:off x="0" y="0"/>
                            <a:ext cx="881037" cy="881037"/>
                          </a:xfrm>
                          <a:prstGeom prst="rect">
                            <a:avLst/>
                          </a:prstGeom>
                        </pic:spPr>
                      </pic:pic>
                    </a:graphicData>
                  </a:graphic>
                </wp:inline>
              </w:drawing>
            </w:r>
          </w:p>
        </w:tc>
        <w:tc>
          <w:tcPr>
            <w:tcW w:w="5458" w:type="dxa"/>
            <w:tcBorders>
              <w:top w:val="gems" w:sz="8" w:space="0" w:color="BCBEC0"/>
              <w:bottom w:val="single" w:sz="8" w:space="0" w:color="BCBEC0"/>
            </w:tcBorders>
          </w:tcPr>
          <w:p w:rsidR="00373737" w:rsidRPr="00610758" w:rsidRDefault="006B723B" w:rsidP="006B723B">
            <w:pPr>
              <w:pStyle w:val="TableText"/>
              <w:keepNext/>
              <w:rPr>
                <w:b/>
                <w:sz w:val="24"/>
                <w:szCs w:val="24"/>
              </w:rPr>
            </w:pPr>
            <w:r>
              <w:rPr>
                <w:b/>
              </w:rPr>
              <w:t>Display Resilience and Courage</w:t>
            </w:r>
          </w:p>
        </w:tc>
        <w:tc>
          <w:tcPr>
            <w:tcW w:w="3357" w:type="dxa"/>
            <w:tcBorders>
              <w:top w:val="gems" w:sz="8" w:space="0" w:color="BCBEC0"/>
              <w:bottom w:val="single" w:sz="8" w:space="0" w:color="BCBEC0"/>
            </w:tcBorders>
          </w:tcPr>
          <w:p w:rsidR="00373737" w:rsidRPr="00610758" w:rsidRDefault="00F43A0C" w:rsidP="006B723B">
            <w:pPr>
              <w:pStyle w:val="TableText"/>
              <w:keepNext/>
              <w:rPr>
                <w:b/>
              </w:rPr>
            </w:pPr>
            <w:r>
              <w:rPr>
                <w:b/>
              </w:rPr>
              <w:t>Intermediate</w:t>
            </w:r>
          </w:p>
        </w:tc>
      </w:tr>
      <w:tr w:rsidR="00373737" w:rsidRPr="00C978B9" w:rsidTr="00A41E4E">
        <w:tc>
          <w:tcPr>
            <w:tcW w:w="2042" w:type="dxa"/>
            <w:vMerge/>
            <w:tcBorders>
              <w:top w:val="single" w:sz="8" w:space="0" w:color="BCBEC0"/>
            </w:tcBorders>
          </w:tcPr>
          <w:p w:rsidR="00373737" w:rsidRPr="00C978B9" w:rsidRDefault="00373737" w:rsidP="00131907">
            <w:pPr>
              <w:keepNext/>
            </w:pPr>
          </w:p>
        </w:tc>
        <w:tc>
          <w:tcPr>
            <w:tcW w:w="5458" w:type="dxa"/>
            <w:tcBorders>
              <w:top w:val="single" w:sz="8" w:space="0" w:color="BCBEC0"/>
            </w:tcBorders>
          </w:tcPr>
          <w:p w:rsidR="00373737" w:rsidRPr="00C978B9" w:rsidRDefault="006B723B" w:rsidP="006B723B">
            <w:pPr>
              <w:pStyle w:val="TableText"/>
              <w:keepNext/>
              <w:rPr>
                <w:sz w:val="24"/>
                <w:szCs w:val="24"/>
              </w:rPr>
            </w:pPr>
            <w:r>
              <w:t>Act with Integrity</w:t>
            </w:r>
          </w:p>
        </w:tc>
        <w:tc>
          <w:tcPr>
            <w:tcW w:w="3357" w:type="dxa"/>
            <w:tcBorders>
              <w:top w:val="single" w:sz="8" w:space="0" w:color="BCBEC0"/>
            </w:tcBorders>
          </w:tcPr>
          <w:p w:rsidR="00373737" w:rsidRPr="00A15CDB" w:rsidRDefault="006B723B" w:rsidP="006B723B">
            <w:pPr>
              <w:pStyle w:val="TableText"/>
              <w:keepNext/>
            </w:pPr>
            <w:r>
              <w:t>Intermediate</w:t>
            </w:r>
          </w:p>
        </w:tc>
      </w:tr>
      <w:tr w:rsidR="00373737" w:rsidRPr="00C978B9" w:rsidTr="00A8686E">
        <w:tc>
          <w:tcPr>
            <w:tcW w:w="2042" w:type="dxa"/>
            <w:vMerge/>
            <w:tcBorders>
              <w:bottom w:val="single" w:sz="4" w:space="0" w:color="BCBEC0"/>
            </w:tcBorders>
          </w:tcPr>
          <w:p w:rsidR="00373737" w:rsidRPr="00C978B9" w:rsidRDefault="00373737" w:rsidP="00131907">
            <w:pPr>
              <w:keepNext/>
            </w:pPr>
          </w:p>
        </w:tc>
        <w:tc>
          <w:tcPr>
            <w:tcW w:w="5458" w:type="dxa"/>
            <w:tcBorders>
              <w:bottom w:val="single" w:sz="4" w:space="0" w:color="BCBEC0"/>
            </w:tcBorders>
          </w:tcPr>
          <w:p w:rsidR="00373737" w:rsidRPr="00610758" w:rsidRDefault="0001016C" w:rsidP="0001016C">
            <w:pPr>
              <w:pStyle w:val="TableText"/>
              <w:keepNext/>
              <w:rPr>
                <w:b/>
                <w:sz w:val="24"/>
                <w:szCs w:val="24"/>
              </w:rPr>
            </w:pPr>
            <w:r>
              <w:rPr>
                <w:b/>
              </w:rPr>
              <w:t>Manage Self</w:t>
            </w:r>
          </w:p>
        </w:tc>
        <w:tc>
          <w:tcPr>
            <w:tcW w:w="3357" w:type="dxa"/>
            <w:tcBorders>
              <w:bottom w:val="single" w:sz="4" w:space="0" w:color="BCBEC0"/>
            </w:tcBorders>
          </w:tcPr>
          <w:p w:rsidR="00373737" w:rsidRPr="00610758" w:rsidRDefault="0001016C" w:rsidP="0001016C">
            <w:pPr>
              <w:pStyle w:val="TableText"/>
              <w:keepNext/>
              <w:rPr>
                <w:b/>
              </w:rPr>
            </w:pPr>
            <w:r>
              <w:rPr>
                <w:b/>
              </w:rPr>
              <w:t>Intermediate</w:t>
            </w:r>
          </w:p>
        </w:tc>
      </w:tr>
      <w:tr w:rsidR="00373737" w:rsidRPr="00C978B9" w:rsidTr="00A41E4E">
        <w:tc>
          <w:tcPr>
            <w:tcW w:w="2042" w:type="dxa"/>
            <w:vMerge/>
            <w:tcBorders>
              <w:top w:val="single" w:sz="8" w:space="0" w:color="BCBEC0"/>
            </w:tcBorders>
          </w:tcPr>
          <w:p w:rsidR="00373737" w:rsidRPr="00C978B9" w:rsidRDefault="00373737" w:rsidP="00131907">
            <w:pPr>
              <w:keepNext/>
            </w:pPr>
          </w:p>
        </w:tc>
        <w:tc>
          <w:tcPr>
            <w:tcW w:w="5458" w:type="dxa"/>
            <w:tcBorders>
              <w:top w:val="single" w:sz="8" w:space="0" w:color="BCBEC0"/>
            </w:tcBorders>
          </w:tcPr>
          <w:p w:rsidR="00373737" w:rsidRPr="00C978B9" w:rsidRDefault="006B723B" w:rsidP="006B723B">
            <w:pPr>
              <w:pStyle w:val="TableText"/>
              <w:keepNext/>
              <w:rPr>
                <w:sz w:val="24"/>
                <w:szCs w:val="24"/>
              </w:rPr>
            </w:pPr>
            <w:r>
              <w:t>Value Diversity</w:t>
            </w:r>
          </w:p>
        </w:tc>
        <w:tc>
          <w:tcPr>
            <w:tcW w:w="3357" w:type="dxa"/>
            <w:tcBorders>
              <w:top w:val="single" w:sz="8" w:space="0" w:color="BCBEC0"/>
            </w:tcBorders>
          </w:tcPr>
          <w:p w:rsidR="00373737" w:rsidRPr="00A15CDB" w:rsidRDefault="006B723B" w:rsidP="006B723B">
            <w:pPr>
              <w:pStyle w:val="TableText"/>
              <w:keepNext/>
            </w:pPr>
            <w:r>
              <w:t>Foundational</w:t>
            </w:r>
          </w:p>
        </w:tc>
      </w:tr>
      <w:tr w:rsidR="00373737" w:rsidRPr="00C978B9" w:rsidTr="00A41E4E">
        <w:tc>
          <w:tcPr>
            <w:tcW w:w="2042" w:type="dxa"/>
            <w:vMerge w:val="restart"/>
            <w:tcBorders>
              <w:top w:val="single" w:sz="12" w:space="0" w:color="auto"/>
              <w:bottom w:val="single" w:sz="8" w:space="0" w:color="BCBEC0"/>
            </w:tcBorders>
            <w:vAlign w:val="center"/>
          </w:tcPr>
          <w:p w:rsidR="00373737" w:rsidRPr="00C978B9" w:rsidRDefault="00373737" w:rsidP="00131907">
            <w:pPr>
              <w:keepNext/>
            </w:pPr>
            <w:r w:rsidRPr="00C978B9">
              <w:rPr>
                <w:noProof/>
              </w:rPr>
              <w:drawing>
                <wp:inline distT="0" distB="0" distL="0" distR="0" wp14:editId="50D07946">
                  <wp:extent cx="881037" cy="881037"/>
                  <wp:effectExtent l="0" t="0" r="0" b="0"/>
                  <wp:docPr id="2" name="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dyImgrelationships-icon.jpg"/>
                          <pic:cNvPicPr/>
                        </pic:nvPicPr>
                        <pic:blipFill>
                          <a:blip r:embed="rId11" cstate="print"/>
                          <a:stretch>
                            <a:fillRect/>
                          </a:stretch>
                        </pic:blipFill>
                        <pic:spPr>
                          <a:xfrm>
                            <a:off x="0" y="0"/>
                            <a:ext cx="881037" cy="881037"/>
                          </a:xfrm>
                          <a:prstGeom prst="rect">
                            <a:avLst/>
                          </a:prstGeom>
                        </pic:spPr>
                      </pic:pic>
                    </a:graphicData>
                  </a:graphic>
                </wp:inline>
              </w:drawing>
            </w:r>
          </w:p>
        </w:tc>
        <w:tc>
          <w:tcPr>
            <w:tcW w:w="5458" w:type="dxa"/>
            <w:tcBorders>
              <w:top w:val="single" w:sz="12" w:space="0" w:color="auto"/>
              <w:bottom w:val="single" w:sz="8" w:space="0" w:color="BCBEC0"/>
            </w:tcBorders>
          </w:tcPr>
          <w:p w:rsidR="00373737" w:rsidRPr="00610758" w:rsidRDefault="006B723B" w:rsidP="006B723B">
            <w:pPr>
              <w:pStyle w:val="TableText"/>
              <w:keepNext/>
              <w:rPr>
                <w:b/>
                <w:sz w:val="24"/>
                <w:szCs w:val="24"/>
              </w:rPr>
            </w:pPr>
            <w:r>
              <w:rPr>
                <w:b/>
              </w:rPr>
              <w:t>Communicate Effectively</w:t>
            </w:r>
          </w:p>
        </w:tc>
        <w:tc>
          <w:tcPr>
            <w:tcW w:w="3357" w:type="dxa"/>
            <w:tcBorders>
              <w:top w:val="single" w:sz="12" w:space="0" w:color="auto"/>
              <w:bottom w:val="single" w:sz="8" w:space="0" w:color="BCBEC0"/>
            </w:tcBorders>
          </w:tcPr>
          <w:p w:rsidR="00373737" w:rsidRPr="00610758" w:rsidRDefault="003D104C" w:rsidP="006B723B">
            <w:pPr>
              <w:pStyle w:val="TableText"/>
              <w:keepNext/>
              <w:rPr>
                <w:b/>
              </w:rPr>
            </w:pPr>
            <w:r>
              <w:rPr>
                <w:b/>
              </w:rPr>
              <w:t>Foundational</w:t>
            </w:r>
          </w:p>
        </w:tc>
      </w:tr>
      <w:tr w:rsidR="00373737" w:rsidRPr="00C978B9" w:rsidTr="00A8686E">
        <w:tc>
          <w:tcPr>
            <w:tcW w:w="2042" w:type="dxa"/>
            <w:vMerge/>
            <w:tcBorders>
              <w:bottom w:val="single" w:sz="4" w:space="0" w:color="BCBEC0"/>
            </w:tcBorders>
          </w:tcPr>
          <w:p w:rsidR="00373737" w:rsidRPr="00C978B9" w:rsidRDefault="00373737" w:rsidP="00131907">
            <w:pPr>
              <w:keepNext/>
            </w:pPr>
          </w:p>
        </w:tc>
        <w:tc>
          <w:tcPr>
            <w:tcW w:w="5458" w:type="dxa"/>
            <w:tcBorders>
              <w:bottom w:val="single" w:sz="4" w:space="0" w:color="BCBEC0"/>
            </w:tcBorders>
          </w:tcPr>
          <w:p w:rsidR="00373737" w:rsidRPr="00610758" w:rsidRDefault="0001016C" w:rsidP="0001016C">
            <w:pPr>
              <w:pStyle w:val="TableText"/>
              <w:keepNext/>
              <w:rPr>
                <w:b/>
                <w:sz w:val="24"/>
                <w:szCs w:val="24"/>
              </w:rPr>
            </w:pPr>
            <w:r>
              <w:rPr>
                <w:b/>
              </w:rPr>
              <w:t>Commit to Customer Service</w:t>
            </w:r>
          </w:p>
        </w:tc>
        <w:tc>
          <w:tcPr>
            <w:tcW w:w="3357" w:type="dxa"/>
            <w:tcBorders>
              <w:bottom w:val="single" w:sz="4" w:space="0" w:color="BCBEC0"/>
            </w:tcBorders>
          </w:tcPr>
          <w:p w:rsidR="00373737" w:rsidRPr="00610758" w:rsidRDefault="0001016C" w:rsidP="0001016C">
            <w:pPr>
              <w:pStyle w:val="TableText"/>
              <w:keepNext/>
              <w:rPr>
                <w:b/>
              </w:rPr>
            </w:pPr>
            <w:r>
              <w:rPr>
                <w:b/>
              </w:rPr>
              <w:t>Intermediate</w:t>
            </w:r>
          </w:p>
        </w:tc>
      </w:tr>
      <w:tr w:rsidR="00373737" w:rsidRPr="00C978B9" w:rsidTr="00A8686E">
        <w:tc>
          <w:tcPr>
            <w:tcW w:w="2042" w:type="dxa"/>
            <w:vMerge/>
            <w:tcBorders>
              <w:bottom w:val="single" w:sz="4" w:space="0" w:color="BCBEC0"/>
            </w:tcBorders>
          </w:tcPr>
          <w:p w:rsidR="00373737" w:rsidRPr="00C978B9" w:rsidRDefault="00373737" w:rsidP="00131907">
            <w:pPr>
              <w:keepNext/>
            </w:pPr>
          </w:p>
        </w:tc>
        <w:tc>
          <w:tcPr>
            <w:tcW w:w="5458" w:type="dxa"/>
            <w:tcBorders>
              <w:bottom w:val="single" w:sz="4" w:space="0" w:color="BCBEC0"/>
            </w:tcBorders>
          </w:tcPr>
          <w:p w:rsidR="00373737" w:rsidRPr="00610758" w:rsidRDefault="0001016C" w:rsidP="0001016C">
            <w:pPr>
              <w:pStyle w:val="TableText"/>
              <w:keepNext/>
              <w:rPr>
                <w:b/>
                <w:sz w:val="24"/>
                <w:szCs w:val="24"/>
              </w:rPr>
            </w:pPr>
            <w:r>
              <w:rPr>
                <w:b/>
              </w:rPr>
              <w:t>Work Collaboratively</w:t>
            </w:r>
          </w:p>
        </w:tc>
        <w:tc>
          <w:tcPr>
            <w:tcW w:w="3357" w:type="dxa"/>
            <w:tcBorders>
              <w:bottom w:val="single" w:sz="4" w:space="0" w:color="BCBEC0"/>
            </w:tcBorders>
          </w:tcPr>
          <w:p w:rsidR="00373737" w:rsidRPr="00610758" w:rsidRDefault="0001016C" w:rsidP="0001016C">
            <w:pPr>
              <w:pStyle w:val="TableText"/>
              <w:keepNext/>
              <w:rPr>
                <w:b/>
              </w:rPr>
            </w:pPr>
            <w:r>
              <w:rPr>
                <w:b/>
              </w:rPr>
              <w:t>Foundational</w:t>
            </w:r>
          </w:p>
        </w:tc>
      </w:tr>
      <w:tr w:rsidR="00373737" w:rsidRPr="00C978B9" w:rsidTr="00A41E4E">
        <w:tc>
          <w:tcPr>
            <w:tcW w:w="2042" w:type="dxa"/>
            <w:vMerge/>
            <w:tcBorders>
              <w:top w:val="single" w:sz="8" w:space="0" w:color="BCBEC0"/>
            </w:tcBorders>
          </w:tcPr>
          <w:p w:rsidR="00373737" w:rsidRPr="00C978B9" w:rsidRDefault="00373737" w:rsidP="00131907">
            <w:pPr>
              <w:keepNext/>
            </w:pPr>
          </w:p>
        </w:tc>
        <w:tc>
          <w:tcPr>
            <w:tcW w:w="5458" w:type="dxa"/>
            <w:tcBorders>
              <w:top w:val="single" w:sz="8" w:space="0" w:color="BCBEC0"/>
            </w:tcBorders>
          </w:tcPr>
          <w:p w:rsidR="00373737" w:rsidRPr="00C978B9" w:rsidRDefault="006B723B" w:rsidP="006B723B">
            <w:pPr>
              <w:pStyle w:val="TableText"/>
              <w:keepNext/>
              <w:rPr>
                <w:sz w:val="24"/>
                <w:szCs w:val="24"/>
              </w:rPr>
            </w:pPr>
            <w:r>
              <w:t>Influence and Negotiate</w:t>
            </w:r>
          </w:p>
        </w:tc>
        <w:tc>
          <w:tcPr>
            <w:tcW w:w="3357" w:type="dxa"/>
            <w:tcBorders>
              <w:top w:val="single" w:sz="8" w:space="0" w:color="BCBEC0"/>
            </w:tcBorders>
          </w:tcPr>
          <w:p w:rsidR="00373737" w:rsidRPr="00A15CDB" w:rsidRDefault="006B723B" w:rsidP="006B723B">
            <w:pPr>
              <w:pStyle w:val="TableText"/>
              <w:keepNext/>
            </w:pPr>
            <w:r>
              <w:t>Foundational</w:t>
            </w:r>
          </w:p>
        </w:tc>
      </w:tr>
      <w:tr w:rsidR="00373737" w:rsidRPr="00C978B9" w:rsidTr="00A41E4E">
        <w:tc>
          <w:tcPr>
            <w:tcW w:w="2042" w:type="dxa"/>
            <w:vMerge w:val="restart"/>
            <w:tcBorders>
              <w:top w:val="single" w:sz="12" w:space="0" w:color="auto"/>
              <w:bottom w:val="single" w:sz="8" w:space="0" w:color="BCBEC0"/>
            </w:tcBorders>
            <w:vAlign w:val="center"/>
          </w:tcPr>
          <w:p w:rsidR="00373737" w:rsidRPr="00C978B9" w:rsidRDefault="00373737" w:rsidP="00131907">
            <w:pPr>
              <w:keepNext/>
            </w:pPr>
            <w:r w:rsidRPr="00C978B9">
              <w:rPr>
                <w:noProof/>
              </w:rPr>
              <w:drawing>
                <wp:inline distT="0" distB="0" distL="0" distR="0" wp14:editId="50D07946">
                  <wp:extent cx="881037" cy="881037"/>
                  <wp:effectExtent l="0" t="0" r="0" b="0"/>
                  <wp:docPr id="3" name="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dyImgresults-icon.jpg"/>
                          <pic:cNvPicPr/>
                        </pic:nvPicPr>
                        <pic:blipFill>
                          <a:blip r:embed="rId12" cstate="print"/>
                          <a:stretch>
                            <a:fillRect/>
                          </a:stretch>
                        </pic:blipFill>
                        <pic:spPr>
                          <a:xfrm>
                            <a:off x="0" y="0"/>
                            <a:ext cx="881037" cy="881037"/>
                          </a:xfrm>
                          <a:prstGeom prst="rect">
                            <a:avLst/>
                          </a:prstGeom>
                        </pic:spPr>
                      </pic:pic>
                    </a:graphicData>
                  </a:graphic>
                </wp:inline>
              </w:drawing>
            </w:r>
          </w:p>
        </w:tc>
        <w:tc>
          <w:tcPr>
            <w:tcW w:w="5458" w:type="dxa"/>
            <w:tcBorders>
              <w:top w:val="single" w:sz="12" w:space="0" w:color="auto"/>
              <w:bottom w:val="single" w:sz="8" w:space="0" w:color="BCBEC0"/>
            </w:tcBorders>
          </w:tcPr>
          <w:p w:rsidR="00373737" w:rsidRPr="00610758" w:rsidRDefault="006B723B" w:rsidP="006B723B">
            <w:pPr>
              <w:pStyle w:val="TableText"/>
              <w:keepNext/>
              <w:rPr>
                <w:sz w:val="24"/>
                <w:szCs w:val="24"/>
              </w:rPr>
            </w:pPr>
            <w:r>
              <w:t>Deliver Results</w:t>
            </w:r>
          </w:p>
        </w:tc>
        <w:tc>
          <w:tcPr>
            <w:tcW w:w="3357" w:type="dxa"/>
            <w:tcBorders>
              <w:top w:val="single" w:sz="12" w:space="0" w:color="auto"/>
              <w:bottom w:val="single" w:sz="8" w:space="0" w:color="BCBEC0"/>
            </w:tcBorders>
          </w:tcPr>
          <w:p w:rsidR="00373737" w:rsidRPr="00610758" w:rsidRDefault="00F176B7" w:rsidP="006B723B">
            <w:pPr>
              <w:pStyle w:val="TableText"/>
              <w:keepNext/>
            </w:pPr>
            <w:r>
              <w:t>Intermediate</w:t>
            </w:r>
          </w:p>
        </w:tc>
      </w:tr>
      <w:tr w:rsidR="00373737" w:rsidRPr="00C978B9" w:rsidTr="00A41E4E">
        <w:tc>
          <w:tcPr>
            <w:tcW w:w="2042" w:type="dxa"/>
            <w:vMerge/>
            <w:tcBorders>
              <w:top w:val="single" w:sz="8" w:space="0" w:color="BCBEC0"/>
            </w:tcBorders>
          </w:tcPr>
          <w:p w:rsidR="00373737" w:rsidRPr="00C978B9" w:rsidRDefault="00373737" w:rsidP="00131907">
            <w:pPr>
              <w:keepNext/>
            </w:pPr>
          </w:p>
        </w:tc>
        <w:tc>
          <w:tcPr>
            <w:tcW w:w="5458" w:type="dxa"/>
            <w:tcBorders>
              <w:top w:val="single" w:sz="8" w:space="0" w:color="BCBEC0"/>
            </w:tcBorders>
          </w:tcPr>
          <w:p w:rsidR="00373737" w:rsidRPr="00C978B9" w:rsidRDefault="006B723B" w:rsidP="006B723B">
            <w:pPr>
              <w:pStyle w:val="TableText"/>
              <w:keepNext/>
              <w:rPr>
                <w:sz w:val="24"/>
                <w:szCs w:val="24"/>
              </w:rPr>
            </w:pPr>
            <w:r>
              <w:t>Plan and Prioritise</w:t>
            </w:r>
          </w:p>
        </w:tc>
        <w:tc>
          <w:tcPr>
            <w:tcW w:w="3357" w:type="dxa"/>
            <w:tcBorders>
              <w:top w:val="single" w:sz="8" w:space="0" w:color="BCBEC0"/>
            </w:tcBorders>
          </w:tcPr>
          <w:p w:rsidR="00373737" w:rsidRPr="00A15CDB" w:rsidRDefault="006B723B" w:rsidP="006B723B">
            <w:pPr>
              <w:pStyle w:val="TableText"/>
              <w:keepNext/>
            </w:pPr>
            <w:r>
              <w:t>Foundational</w:t>
            </w:r>
          </w:p>
        </w:tc>
      </w:tr>
      <w:tr w:rsidR="00373737" w:rsidRPr="00C978B9" w:rsidTr="00A8686E">
        <w:tc>
          <w:tcPr>
            <w:tcW w:w="2042" w:type="dxa"/>
            <w:vMerge/>
            <w:tcBorders>
              <w:bottom w:val="single" w:sz="4" w:space="0" w:color="BCBEC0"/>
            </w:tcBorders>
          </w:tcPr>
          <w:p w:rsidR="00373737" w:rsidRPr="00C978B9" w:rsidRDefault="00373737" w:rsidP="00131907">
            <w:pPr>
              <w:keepNext/>
            </w:pPr>
          </w:p>
        </w:tc>
        <w:tc>
          <w:tcPr>
            <w:tcW w:w="5458" w:type="dxa"/>
            <w:tcBorders>
              <w:bottom w:val="single" w:sz="4" w:space="0" w:color="BCBEC0"/>
            </w:tcBorders>
          </w:tcPr>
          <w:p w:rsidR="00373737" w:rsidRPr="00610758" w:rsidRDefault="0001016C" w:rsidP="0001016C">
            <w:pPr>
              <w:pStyle w:val="TableText"/>
              <w:keepNext/>
              <w:rPr>
                <w:b/>
                <w:sz w:val="24"/>
                <w:szCs w:val="24"/>
              </w:rPr>
            </w:pPr>
            <w:r>
              <w:rPr>
                <w:b/>
              </w:rPr>
              <w:t>Think and Solve Problems</w:t>
            </w:r>
          </w:p>
        </w:tc>
        <w:tc>
          <w:tcPr>
            <w:tcW w:w="3357" w:type="dxa"/>
            <w:tcBorders>
              <w:bottom w:val="single" w:sz="4" w:space="0" w:color="BCBEC0"/>
            </w:tcBorders>
          </w:tcPr>
          <w:p w:rsidR="00373737" w:rsidRPr="00610758" w:rsidRDefault="0001016C" w:rsidP="0001016C">
            <w:pPr>
              <w:pStyle w:val="TableText"/>
              <w:keepNext/>
              <w:rPr>
                <w:b/>
              </w:rPr>
            </w:pPr>
            <w:r>
              <w:rPr>
                <w:b/>
              </w:rPr>
              <w:t>Foundational</w:t>
            </w:r>
          </w:p>
        </w:tc>
      </w:tr>
      <w:tr w:rsidR="00373737" w:rsidRPr="00C978B9" w:rsidTr="00A41E4E">
        <w:tc>
          <w:tcPr>
            <w:tcW w:w="2042" w:type="dxa"/>
            <w:vMerge/>
            <w:tcBorders>
              <w:top w:val="single" w:sz="8" w:space="0" w:color="BCBEC0"/>
            </w:tcBorders>
          </w:tcPr>
          <w:p w:rsidR="00373737" w:rsidRPr="00C978B9" w:rsidRDefault="00373737" w:rsidP="00131907">
            <w:pPr>
              <w:keepNext/>
            </w:pPr>
          </w:p>
        </w:tc>
        <w:tc>
          <w:tcPr>
            <w:tcW w:w="5458" w:type="dxa"/>
            <w:tcBorders>
              <w:top w:val="single" w:sz="8" w:space="0" w:color="BCBEC0"/>
            </w:tcBorders>
          </w:tcPr>
          <w:p w:rsidR="00373737" w:rsidRPr="00C978B9" w:rsidRDefault="006B723B" w:rsidP="006B723B">
            <w:pPr>
              <w:pStyle w:val="TableText"/>
              <w:keepNext/>
              <w:rPr>
                <w:sz w:val="24"/>
                <w:szCs w:val="24"/>
              </w:rPr>
            </w:pPr>
            <w:r>
              <w:t>Demonstrate Accountability</w:t>
            </w:r>
          </w:p>
        </w:tc>
        <w:tc>
          <w:tcPr>
            <w:tcW w:w="3357" w:type="dxa"/>
            <w:tcBorders>
              <w:top w:val="single" w:sz="8" w:space="0" w:color="BCBEC0"/>
            </w:tcBorders>
          </w:tcPr>
          <w:p w:rsidR="00373737" w:rsidRPr="00A15CDB" w:rsidRDefault="00086838" w:rsidP="006B723B">
            <w:pPr>
              <w:pStyle w:val="TableText"/>
              <w:keepNext/>
            </w:pPr>
            <w:r>
              <w:t>Foundational</w:t>
            </w:r>
          </w:p>
        </w:tc>
      </w:tr>
      <w:tr w:rsidR="00373737" w:rsidRPr="00C978B9" w:rsidTr="00A41E4E">
        <w:tc>
          <w:tcPr>
            <w:tcW w:w="2042" w:type="dxa"/>
            <w:vMerge w:val="restart"/>
            <w:tcBorders>
              <w:top w:val="single" w:sz="12" w:space="0" w:color="auto"/>
              <w:bottom w:val="single" w:sz="8" w:space="0" w:color="BCBEC0"/>
            </w:tcBorders>
            <w:vAlign w:val="center"/>
          </w:tcPr>
          <w:p w:rsidR="00373737" w:rsidRPr="00C978B9" w:rsidRDefault="00373737" w:rsidP="00131907">
            <w:pPr>
              <w:keepNext/>
            </w:pPr>
            <w:r w:rsidRPr="00C978B9">
              <w:rPr>
                <w:noProof/>
              </w:rPr>
              <w:drawing>
                <wp:inline distT="0" distB="0" distL="0" distR="0" wp14:editId="50D07946">
                  <wp:extent cx="881037" cy="881037"/>
                  <wp:effectExtent l="0" t="0" r="0" b="0"/>
                  <wp:docPr id="4" name="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dyImgbusiness-enablers-icon.jpg"/>
                          <pic:cNvPicPr/>
                        </pic:nvPicPr>
                        <pic:blipFill>
                          <a:blip r:embed="rId13" cstate="print"/>
                          <a:stretch>
                            <a:fillRect/>
                          </a:stretch>
                        </pic:blipFill>
                        <pic:spPr>
                          <a:xfrm>
                            <a:off x="0" y="0"/>
                            <a:ext cx="881037" cy="881037"/>
                          </a:xfrm>
                          <a:prstGeom prst="rect">
                            <a:avLst/>
                          </a:prstGeom>
                        </pic:spPr>
                      </pic:pic>
                    </a:graphicData>
                  </a:graphic>
                </wp:inline>
              </w:drawing>
            </w:r>
          </w:p>
        </w:tc>
        <w:tc>
          <w:tcPr>
            <w:tcW w:w="5458" w:type="dxa"/>
            <w:tcBorders>
              <w:top w:val="single" w:sz="12" w:space="0" w:color="auto"/>
              <w:bottom w:val="single" w:sz="8" w:space="0" w:color="BCBEC0"/>
            </w:tcBorders>
          </w:tcPr>
          <w:p w:rsidR="00373737" w:rsidRPr="00610758" w:rsidRDefault="006B723B" w:rsidP="006B723B">
            <w:pPr>
              <w:pStyle w:val="TableText"/>
              <w:keepNext/>
              <w:rPr>
                <w:sz w:val="24"/>
                <w:szCs w:val="24"/>
              </w:rPr>
            </w:pPr>
            <w:r>
              <w:t>Finance</w:t>
            </w:r>
          </w:p>
        </w:tc>
        <w:tc>
          <w:tcPr>
            <w:tcW w:w="3357" w:type="dxa"/>
            <w:tcBorders>
              <w:top w:val="single" w:sz="12" w:space="0" w:color="auto"/>
              <w:bottom w:val="single" w:sz="8" w:space="0" w:color="BCBEC0"/>
            </w:tcBorders>
          </w:tcPr>
          <w:p w:rsidR="00373737" w:rsidRPr="00610758" w:rsidRDefault="006B723B" w:rsidP="006B723B">
            <w:pPr>
              <w:pStyle w:val="TableText"/>
              <w:keepNext/>
            </w:pPr>
            <w:r>
              <w:t>Foundational</w:t>
            </w:r>
          </w:p>
        </w:tc>
      </w:tr>
      <w:tr w:rsidR="00373737" w:rsidRPr="00C978B9" w:rsidTr="00A8686E">
        <w:tc>
          <w:tcPr>
            <w:tcW w:w="2042" w:type="dxa"/>
            <w:vMerge/>
            <w:tcBorders>
              <w:bottom w:val="single" w:sz="4" w:space="0" w:color="BCBEC0"/>
            </w:tcBorders>
          </w:tcPr>
          <w:p w:rsidR="00373737" w:rsidRPr="00C978B9" w:rsidRDefault="00373737" w:rsidP="00131907">
            <w:pPr>
              <w:keepNext/>
            </w:pPr>
          </w:p>
        </w:tc>
        <w:tc>
          <w:tcPr>
            <w:tcW w:w="5458" w:type="dxa"/>
            <w:tcBorders>
              <w:bottom w:val="single" w:sz="4" w:space="0" w:color="BCBEC0"/>
            </w:tcBorders>
          </w:tcPr>
          <w:p w:rsidR="00373737" w:rsidRPr="00610758" w:rsidRDefault="0001016C" w:rsidP="0001016C">
            <w:pPr>
              <w:pStyle w:val="TableText"/>
              <w:keepNext/>
              <w:rPr>
                <w:b/>
                <w:sz w:val="24"/>
                <w:szCs w:val="24"/>
              </w:rPr>
            </w:pPr>
            <w:r>
              <w:rPr>
                <w:b/>
              </w:rPr>
              <w:t>Technology</w:t>
            </w:r>
          </w:p>
        </w:tc>
        <w:tc>
          <w:tcPr>
            <w:tcW w:w="3357" w:type="dxa"/>
            <w:tcBorders>
              <w:bottom w:val="single" w:sz="4" w:space="0" w:color="BCBEC0"/>
            </w:tcBorders>
          </w:tcPr>
          <w:p w:rsidR="00373737" w:rsidRPr="00610758" w:rsidRDefault="0001016C" w:rsidP="0001016C">
            <w:pPr>
              <w:pStyle w:val="TableText"/>
              <w:keepNext/>
              <w:rPr>
                <w:b/>
              </w:rPr>
            </w:pPr>
            <w:r>
              <w:rPr>
                <w:b/>
              </w:rPr>
              <w:t>Intermediate</w:t>
            </w:r>
          </w:p>
        </w:tc>
      </w:tr>
      <w:tr w:rsidR="00373737" w:rsidRPr="00C978B9" w:rsidTr="00A41E4E">
        <w:tc>
          <w:tcPr>
            <w:tcW w:w="2042" w:type="dxa"/>
            <w:vMerge/>
            <w:tcBorders>
              <w:top w:val="single" w:sz="8" w:space="0" w:color="BCBEC0"/>
            </w:tcBorders>
          </w:tcPr>
          <w:p w:rsidR="00373737" w:rsidRPr="00C978B9" w:rsidRDefault="00373737" w:rsidP="00131907">
            <w:pPr>
              <w:keepNext/>
            </w:pPr>
          </w:p>
        </w:tc>
        <w:tc>
          <w:tcPr>
            <w:tcW w:w="5458" w:type="dxa"/>
            <w:tcBorders>
              <w:top w:val="single" w:sz="8" w:space="0" w:color="BCBEC0"/>
            </w:tcBorders>
          </w:tcPr>
          <w:p w:rsidR="00373737" w:rsidRPr="00C978B9" w:rsidRDefault="006B723B" w:rsidP="006B723B">
            <w:pPr>
              <w:pStyle w:val="TableText"/>
              <w:keepNext/>
              <w:rPr>
                <w:sz w:val="24"/>
                <w:szCs w:val="24"/>
              </w:rPr>
            </w:pPr>
            <w:r>
              <w:t>Procurement and Contract Management</w:t>
            </w:r>
          </w:p>
        </w:tc>
        <w:tc>
          <w:tcPr>
            <w:tcW w:w="3357" w:type="dxa"/>
            <w:tcBorders>
              <w:top w:val="single" w:sz="8" w:space="0" w:color="BCBEC0"/>
            </w:tcBorders>
          </w:tcPr>
          <w:p w:rsidR="00373737" w:rsidRPr="00A15CDB" w:rsidRDefault="006B723B" w:rsidP="006B723B">
            <w:pPr>
              <w:pStyle w:val="TableText"/>
              <w:keepNext/>
            </w:pPr>
            <w:r>
              <w:t>Foundational</w:t>
            </w:r>
          </w:p>
        </w:tc>
      </w:tr>
      <w:tr w:rsidR="00373737" w:rsidRPr="00C978B9" w:rsidTr="00A41E4E">
        <w:tc>
          <w:tcPr>
            <w:tcW w:w="2042" w:type="dxa"/>
            <w:vMerge/>
            <w:tcBorders>
              <w:top w:val="single" w:sz="8" w:space="0" w:color="BCBEC0"/>
            </w:tcBorders>
          </w:tcPr>
          <w:p w:rsidR="00373737" w:rsidRPr="00C978B9" w:rsidRDefault="00373737" w:rsidP="00131907">
            <w:pPr>
              <w:keepNext/>
            </w:pPr>
          </w:p>
        </w:tc>
        <w:tc>
          <w:tcPr>
            <w:tcW w:w="5458" w:type="dxa"/>
            <w:tcBorders>
              <w:top w:val="single" w:sz="8" w:space="0" w:color="BCBEC0"/>
            </w:tcBorders>
          </w:tcPr>
          <w:p w:rsidR="00373737" w:rsidRPr="00C978B9" w:rsidRDefault="006B723B" w:rsidP="006B723B">
            <w:pPr>
              <w:pStyle w:val="TableText"/>
              <w:keepNext/>
              <w:rPr>
                <w:sz w:val="24"/>
                <w:szCs w:val="24"/>
              </w:rPr>
            </w:pPr>
            <w:r>
              <w:t>Project Management</w:t>
            </w:r>
          </w:p>
        </w:tc>
        <w:tc>
          <w:tcPr>
            <w:tcW w:w="3357" w:type="dxa"/>
            <w:tcBorders>
              <w:top w:val="single" w:sz="8" w:space="0" w:color="BCBEC0"/>
            </w:tcBorders>
          </w:tcPr>
          <w:p w:rsidR="00373737" w:rsidRPr="00A15CDB" w:rsidRDefault="006B723B" w:rsidP="006B723B">
            <w:pPr>
              <w:pStyle w:val="TableText"/>
              <w:keepNext/>
            </w:pPr>
            <w:r>
              <w:t>Foundational</w:t>
            </w:r>
          </w:p>
        </w:tc>
      </w:tr>
    </w:tbl>
    <w:p w:rsidR="002D36BB" w:rsidRDefault="002D36BB" w:rsidP="008E08E3"/>
    <w:p w:rsidR="002D36BB" w:rsidRDefault="002D36BB" w:rsidP="00325E9D"/>
    <w:p w:rsidR="00545AC6" w:rsidRDefault="00545AC6" w:rsidP="00325E9D">
      <w:pPr>
        <w:pStyle w:val="Heading2"/>
      </w:pPr>
    </w:p>
    <w:p w:rsidR="00325E9D" w:rsidRPr="00C978B9" w:rsidRDefault="00325E9D" w:rsidP="00325E9D">
      <w:pPr>
        <w:pStyle w:val="Heading2"/>
      </w:pPr>
      <w:r w:rsidRPr="00C978B9">
        <w:t xml:space="preserve">Focus </w:t>
      </w:r>
      <w:r>
        <w:t>c</w:t>
      </w:r>
      <w:r w:rsidRPr="00C978B9">
        <w:t>apabilities</w:t>
      </w:r>
    </w:p>
    <w:p w:rsidR="00325E9D" w:rsidRDefault="00325E9D" w:rsidP="00325E9D">
      <w:r w:rsidRPr="00325E9D">
        <w:rPr>
          <w:rFonts w:cs="Arial"/>
        </w:rPr>
        <w:t xml:space="preserve">The focus capabilities for the role are the capabilities in which occupants must demonstrate immediate competence. The </w:t>
      </w:r>
      <w:proofErr w:type="spellStart"/>
      <w:r w:rsidRPr="00325E9D">
        <w:rPr>
          <w:rFonts w:cs="Arial"/>
        </w:rPr>
        <w:t>behavioural</w:t>
      </w:r>
      <w:proofErr w:type="spellEnd"/>
      <w:r w:rsidRPr="00325E9D">
        <w:rPr>
          <w:rFonts w:cs="Arial"/>
        </w:rPr>
        <w:t xml:space="preserve"> indicators provide examples of the types of behaviours that would be expected at that level and should be reviewed in conjunction with the role’s key accountabilities.</w:t>
      </w:r>
    </w:p>
    <w:tbl>
      <w:tblPr>
        <w:tblStyle w:val="PSCPurple"/>
        <w:tblW w:w="0" w:type="auto"/>
        <w:tblLook w:val="04A0" w:firstRow="1" w:lastRow="0" w:firstColumn="1" w:lastColumn="0" w:noHBand="0" w:noVBand="1"/>
        <w:tblCaption w:val="PSC_NSWFocusCapabilityFrameworkTable"/>
      </w:tblPr>
      <w:tblGrid>
        <w:gridCol w:w="2702"/>
        <w:gridCol w:w="2338"/>
        <w:gridCol w:w="5760"/>
      </w:tblGrid>
      <w:tr w:rsidR="002D36BB" w:rsidRPr="00C978B9" w:rsidTr="00FF6513">
        <w:trPr>
          <w:cnfStyle w:val="100000000000" w:firstRow="1" w:lastRow="0" w:firstColumn="0" w:lastColumn="0" w:oddVBand="0" w:evenVBand="0" w:oddHBand="0" w:evenHBand="0" w:firstRowFirstColumn="0" w:firstRowLastColumn="0" w:lastRowFirstColumn="0" w:lastRowLastColumn="0"/>
          <w:tblHeader/>
        </w:trPr>
        <w:tc>
          <w:tcPr>
            <w:tcW w:w="10857" w:type="dxa"/>
            <w:gridSpan w:val="3"/>
          </w:tcPr>
          <w:p w:rsidR="002D36BB" w:rsidRPr="00C978B9" w:rsidRDefault="002D36BB" w:rsidP="006C18F8">
            <w:pPr>
              <w:pStyle w:val="TableTextWhite0"/>
              <w:keepNext/>
            </w:pPr>
            <w:r w:rsidRPr="00C978B9">
              <w:lastRenderedPageBreak/>
              <w:t>NSW Public Sector Capability Framework</w:t>
            </w:r>
          </w:p>
        </w:tc>
      </w:tr>
      <w:tr w:rsidR="00A85305" w:rsidRPr="00C978B9" w:rsidTr="00A85305">
        <w:trPr>
          <w:cnfStyle w:val="100000000000" w:firstRow="1" w:lastRow="0" w:firstColumn="0" w:lastColumn="0" w:oddVBand="0" w:evenVBand="0" w:oddHBand="0" w:evenHBand="0" w:firstRowFirstColumn="0" w:firstRowLastColumn="0" w:lastRowFirstColumn="0" w:lastRowLastColumn="0"/>
          <w:tblHeader/>
        </w:trPr>
        <w:tc>
          <w:tcPr>
            <w:tcW w:w="2714" w:type="dxa"/>
            <w:tcBorders>
              <w:top w:val="single" w:sz="8" w:space="0" w:color="BCBEC0"/>
              <w:bottom w:val="single" w:sz="8" w:space="0" w:color="BCBEC0"/>
            </w:tcBorders>
            <w:shd w:val="clear" w:color="auto" w:fill="BCBEC0"/>
          </w:tcPr>
          <w:p w:rsidR="00A85305" w:rsidRPr="00C978B9" w:rsidRDefault="00A85305" w:rsidP="00A85305">
            <w:pPr>
              <w:pStyle w:val="TableText"/>
              <w:keepNext/>
              <w:rPr>
                <w:b/>
                <w:sz w:val="24"/>
                <w:szCs w:val="24"/>
              </w:rPr>
            </w:pPr>
            <w:r>
              <w:rPr>
                <w:b/>
              </w:rPr>
              <w:t>Group and Capability</w:t>
            </w:r>
          </w:p>
        </w:tc>
        <w:tc>
          <w:tcPr>
            <w:tcW w:w="2348" w:type="dxa"/>
            <w:tcBorders>
              <w:top w:val="single" w:sz="8" w:space="0" w:color="BCBEC0"/>
              <w:bottom w:val="single" w:sz="8" w:space="0" w:color="BCBEC0"/>
            </w:tcBorders>
            <w:shd w:val="clear" w:color="auto" w:fill="BCBEC0"/>
          </w:tcPr>
          <w:p w:rsidR="00A85305" w:rsidRPr="00C978B9" w:rsidRDefault="00A85305" w:rsidP="00A85305">
            <w:pPr>
              <w:pStyle w:val="TableText"/>
              <w:keepNext/>
              <w:rPr>
                <w:b/>
                <w:sz w:val="24"/>
                <w:szCs w:val="24"/>
              </w:rPr>
            </w:pPr>
            <w:r>
              <w:rPr>
                <w:b/>
              </w:rPr>
              <w:t>Level</w:t>
            </w:r>
          </w:p>
        </w:tc>
        <w:tc>
          <w:tcPr>
            <w:tcW w:w="5795" w:type="dxa"/>
            <w:tcBorders>
              <w:top w:val="single" w:sz="8" w:space="0" w:color="BCBEC0"/>
              <w:bottom w:val="single" w:sz="8" w:space="0" w:color="BCBEC0"/>
            </w:tcBorders>
            <w:shd w:val="clear" w:color="auto" w:fill="BCBEC0"/>
          </w:tcPr>
          <w:p w:rsidR="00A85305" w:rsidRPr="00C978B9" w:rsidRDefault="00A85305" w:rsidP="00A85305">
            <w:pPr>
              <w:pStyle w:val="TableText"/>
              <w:keepNext/>
              <w:rPr>
                <w:b/>
                <w:sz w:val="24"/>
                <w:szCs w:val="24"/>
              </w:rPr>
            </w:pPr>
            <w:r>
              <w:rPr>
                <w:b/>
              </w:rPr>
              <w:t>Behavioural Indicators</w:t>
            </w:r>
          </w:p>
        </w:tc>
      </w:tr>
      <w:tr w:rsidR="0039395B" w:rsidRPr="00C978B9" w:rsidTr="00742966">
        <w:tc>
          <w:tcPr>
            <w:tcW w:w="2714" w:type="dxa"/>
          </w:tcPr>
          <w:p w:rsidR="001F2503" w:rsidRPr="00C978B9" w:rsidRDefault="0039395B" w:rsidP="00CC7829">
            <w:pPr>
              <w:pStyle w:val="TableText"/>
              <w:rPr>
                <w:b/>
              </w:rPr>
            </w:pPr>
            <w:r>
              <w:rPr>
                <w:b/>
              </w:rPr>
              <w:t>Personal Attributes</w:t>
            </w:r>
          </w:p>
          <w:p w:rsidR="001F2503" w:rsidRPr="00C978B9" w:rsidRDefault="0039395B" w:rsidP="0039395B">
            <w:pPr>
              <w:pStyle w:val="TableText"/>
            </w:pPr>
            <w:r>
              <w:t>Display Resilience and Courage</w:t>
            </w:r>
          </w:p>
        </w:tc>
        <w:tc>
          <w:tcPr>
            <w:tcW w:w="2348" w:type="dxa"/>
          </w:tcPr>
          <w:p w:rsidR="001F2503" w:rsidRPr="00C978B9" w:rsidRDefault="0039395B" w:rsidP="0039395B">
            <w:pPr>
              <w:pStyle w:val="TableText"/>
              <w:rPr>
                <w:rFonts w:cs="Arial"/>
                <w:color w:val="000000"/>
              </w:rPr>
            </w:pPr>
            <w:r>
              <w:rPr>
                <w:rFonts w:cs="Arial"/>
                <w:color w:val="000000"/>
              </w:rPr>
              <w:t>Intermediate</w:t>
            </w:r>
          </w:p>
        </w:tc>
        <w:tc>
          <w:tcPr>
            <w:tcW w:w="5795" w:type="dxa"/>
          </w:tcPr>
          <w:p w:rsidR="001F2503" w:rsidRPr="00C978B9" w:rsidRDefault="0039395B" w:rsidP="0039395B">
            <w:pPr>
              <w:pStyle w:val="TableBullet"/>
            </w:pPr>
            <w:r>
              <w:t>Be flexible and adaptable and respond quickly when situations change</w:t>
            </w:r>
          </w:p>
          <w:p w:rsidR="001F2503" w:rsidRPr="00C978B9" w:rsidRDefault="0039395B" w:rsidP="0039395B">
            <w:pPr>
              <w:pStyle w:val="TableBullet"/>
            </w:pPr>
            <w:r>
              <w:t>Offer own opinion and raise challenging issues</w:t>
            </w:r>
          </w:p>
          <w:p w:rsidR="001F2503" w:rsidRPr="00C978B9" w:rsidRDefault="0039395B" w:rsidP="0039395B">
            <w:pPr>
              <w:pStyle w:val="TableBullet"/>
            </w:pPr>
            <w:r>
              <w:t>Listen when ideas are challenged and respond in a reasonable way</w:t>
            </w:r>
          </w:p>
          <w:p w:rsidR="001F2503" w:rsidRPr="00C978B9" w:rsidRDefault="0039395B" w:rsidP="0039395B">
            <w:pPr>
              <w:pStyle w:val="TableBullet"/>
            </w:pPr>
            <w:r>
              <w:t>Work through challenges</w:t>
            </w:r>
          </w:p>
          <w:p w:rsidR="001F2503" w:rsidRPr="00C978B9" w:rsidRDefault="0039395B" w:rsidP="0039395B">
            <w:pPr>
              <w:pStyle w:val="TableBullet"/>
            </w:pPr>
            <w:r>
              <w:t>Stay calm and focused in the face of challenging situations</w:t>
            </w:r>
          </w:p>
        </w:tc>
      </w:tr>
      <w:tr w:rsidR="0039395B" w:rsidRPr="00C978B9" w:rsidTr="00742966">
        <w:tc>
          <w:tcPr>
            <w:tcW w:w="2714" w:type="dxa"/>
          </w:tcPr>
          <w:p w:rsidR="001F2503" w:rsidRPr="00C978B9" w:rsidRDefault="0039395B" w:rsidP="00CC7829">
            <w:pPr>
              <w:pStyle w:val="TableText"/>
              <w:rPr>
                <w:b/>
              </w:rPr>
            </w:pPr>
            <w:r>
              <w:rPr>
                <w:b/>
              </w:rPr>
              <w:t>Personal Attributes</w:t>
            </w:r>
          </w:p>
          <w:p w:rsidR="001F2503" w:rsidRPr="00C978B9" w:rsidRDefault="0039395B" w:rsidP="0039395B">
            <w:pPr>
              <w:pStyle w:val="TableText"/>
            </w:pPr>
            <w:r>
              <w:t>Manage Self</w:t>
            </w:r>
          </w:p>
        </w:tc>
        <w:tc>
          <w:tcPr>
            <w:tcW w:w="2348" w:type="dxa"/>
          </w:tcPr>
          <w:p w:rsidR="001F2503" w:rsidRPr="00C978B9" w:rsidRDefault="0039395B" w:rsidP="0039395B">
            <w:pPr>
              <w:pStyle w:val="TableText"/>
              <w:rPr>
                <w:rFonts w:cs="Arial"/>
                <w:color w:val="000000"/>
              </w:rPr>
            </w:pPr>
            <w:r>
              <w:rPr>
                <w:rFonts w:cs="Arial"/>
                <w:color w:val="000000"/>
              </w:rPr>
              <w:t>Intermediate</w:t>
            </w:r>
          </w:p>
        </w:tc>
        <w:tc>
          <w:tcPr>
            <w:tcW w:w="5795" w:type="dxa"/>
          </w:tcPr>
          <w:p w:rsidR="001F2503" w:rsidRPr="00C978B9" w:rsidRDefault="0039395B" w:rsidP="0039395B">
            <w:pPr>
              <w:pStyle w:val="TableBullet"/>
            </w:pPr>
            <w:r>
              <w:t>Adapt existing skills to new situations</w:t>
            </w:r>
          </w:p>
          <w:p w:rsidR="001F2503" w:rsidRPr="00C978B9" w:rsidRDefault="0039395B" w:rsidP="0039395B">
            <w:pPr>
              <w:pStyle w:val="TableBullet"/>
            </w:pPr>
            <w:r>
              <w:t>Show commitment to achieving work goals</w:t>
            </w:r>
          </w:p>
          <w:p w:rsidR="001F2503" w:rsidRPr="00C978B9" w:rsidRDefault="0039395B" w:rsidP="0039395B">
            <w:pPr>
              <w:pStyle w:val="TableBullet"/>
            </w:pPr>
            <w:r>
              <w:t>Show awareness of own strengths and areas for growth and develop and apply new skills</w:t>
            </w:r>
          </w:p>
          <w:p w:rsidR="001F2503" w:rsidRPr="00C978B9" w:rsidRDefault="0039395B" w:rsidP="0039395B">
            <w:pPr>
              <w:pStyle w:val="TableBullet"/>
            </w:pPr>
            <w:r>
              <w:t>Seek feedback from colleagues and stakeholders</w:t>
            </w:r>
          </w:p>
          <w:p w:rsidR="001F2503" w:rsidRPr="00C978B9" w:rsidRDefault="0039395B" w:rsidP="0039395B">
            <w:pPr>
              <w:pStyle w:val="TableBullet"/>
            </w:pPr>
            <w:r>
              <w:t>Maintain own motivation when tasks become difficult</w:t>
            </w:r>
          </w:p>
        </w:tc>
      </w:tr>
      <w:tr w:rsidR="0039395B" w:rsidRPr="00C978B9" w:rsidTr="00742966">
        <w:tc>
          <w:tcPr>
            <w:tcW w:w="2714" w:type="dxa"/>
          </w:tcPr>
          <w:p w:rsidR="001F2503" w:rsidRPr="00C978B9" w:rsidRDefault="0039395B" w:rsidP="00CC7829">
            <w:pPr>
              <w:pStyle w:val="TableText"/>
              <w:rPr>
                <w:b/>
              </w:rPr>
            </w:pPr>
            <w:r>
              <w:rPr>
                <w:b/>
              </w:rPr>
              <w:t>Relationships</w:t>
            </w:r>
          </w:p>
          <w:p w:rsidR="001F2503" w:rsidRPr="00C978B9" w:rsidRDefault="0039395B" w:rsidP="0039395B">
            <w:pPr>
              <w:pStyle w:val="TableText"/>
            </w:pPr>
            <w:r>
              <w:t>Communicate Effectively</w:t>
            </w:r>
          </w:p>
        </w:tc>
        <w:tc>
          <w:tcPr>
            <w:tcW w:w="2348" w:type="dxa"/>
          </w:tcPr>
          <w:p w:rsidR="001F2503" w:rsidRPr="00C978B9" w:rsidRDefault="0039395B" w:rsidP="0039395B">
            <w:pPr>
              <w:pStyle w:val="TableText"/>
              <w:rPr>
                <w:rFonts w:cs="Arial"/>
                <w:color w:val="000000"/>
              </w:rPr>
            </w:pPr>
            <w:r>
              <w:rPr>
                <w:rFonts w:cs="Arial"/>
                <w:color w:val="000000"/>
              </w:rPr>
              <w:t>Foundational</w:t>
            </w:r>
          </w:p>
        </w:tc>
        <w:tc>
          <w:tcPr>
            <w:tcW w:w="5795" w:type="dxa"/>
          </w:tcPr>
          <w:p w:rsidR="001F2503" w:rsidRPr="00C978B9" w:rsidRDefault="0039395B" w:rsidP="0039395B">
            <w:pPr>
              <w:pStyle w:val="TableBullet"/>
            </w:pPr>
            <w:r>
              <w:t>Speak at the right pace and volume for varied audiences</w:t>
            </w:r>
          </w:p>
          <w:p w:rsidR="001F2503" w:rsidRPr="00C978B9" w:rsidRDefault="0039395B" w:rsidP="0039395B">
            <w:pPr>
              <w:pStyle w:val="TableBullet"/>
            </w:pPr>
            <w:r>
              <w:t>Allow others time to speak</w:t>
            </w:r>
          </w:p>
          <w:p w:rsidR="001F2503" w:rsidRPr="00C978B9" w:rsidRDefault="0039395B" w:rsidP="0039395B">
            <w:pPr>
              <w:pStyle w:val="TableBullet"/>
            </w:pPr>
            <w:r>
              <w:t>Display active listening</w:t>
            </w:r>
          </w:p>
          <w:p w:rsidR="001F2503" w:rsidRPr="00C978B9" w:rsidRDefault="0039395B" w:rsidP="0039395B">
            <w:pPr>
              <w:pStyle w:val="TableBullet"/>
            </w:pPr>
            <w:r>
              <w:t>Explain things clearly</w:t>
            </w:r>
          </w:p>
          <w:p w:rsidR="001F2503" w:rsidRPr="00C978B9" w:rsidRDefault="0039395B" w:rsidP="0039395B">
            <w:pPr>
              <w:pStyle w:val="TableBullet"/>
            </w:pPr>
            <w:r>
              <w:t>Be aware of own body language and facial expressions</w:t>
            </w:r>
          </w:p>
          <w:p w:rsidR="001F2503" w:rsidRPr="00C978B9" w:rsidRDefault="0039395B" w:rsidP="0039395B">
            <w:pPr>
              <w:pStyle w:val="TableBullet"/>
            </w:pPr>
            <w:r>
              <w:t>Write in a way that is logical and easy to follow</w:t>
            </w:r>
          </w:p>
        </w:tc>
      </w:tr>
      <w:tr w:rsidR="0039395B" w:rsidRPr="00C978B9" w:rsidTr="00742966">
        <w:tc>
          <w:tcPr>
            <w:tcW w:w="2714" w:type="dxa"/>
          </w:tcPr>
          <w:p w:rsidR="001F2503" w:rsidRPr="00C978B9" w:rsidRDefault="0039395B" w:rsidP="00CC7829">
            <w:pPr>
              <w:pStyle w:val="TableText"/>
              <w:rPr>
                <w:b/>
              </w:rPr>
            </w:pPr>
            <w:r>
              <w:rPr>
                <w:b/>
              </w:rPr>
              <w:t>Relationships</w:t>
            </w:r>
          </w:p>
          <w:p w:rsidR="001F2503" w:rsidRPr="00C978B9" w:rsidRDefault="0039395B" w:rsidP="0039395B">
            <w:pPr>
              <w:pStyle w:val="TableText"/>
            </w:pPr>
            <w:r>
              <w:t>Commit to Customer Service</w:t>
            </w:r>
          </w:p>
        </w:tc>
        <w:tc>
          <w:tcPr>
            <w:tcW w:w="2348" w:type="dxa"/>
          </w:tcPr>
          <w:p w:rsidR="001F2503" w:rsidRPr="00C978B9" w:rsidRDefault="0039395B" w:rsidP="0039395B">
            <w:pPr>
              <w:pStyle w:val="TableText"/>
              <w:rPr>
                <w:rFonts w:cs="Arial"/>
                <w:color w:val="000000"/>
              </w:rPr>
            </w:pPr>
            <w:r>
              <w:rPr>
                <w:rFonts w:cs="Arial"/>
                <w:color w:val="000000"/>
              </w:rPr>
              <w:t>Intermediate</w:t>
            </w:r>
          </w:p>
        </w:tc>
        <w:tc>
          <w:tcPr>
            <w:tcW w:w="5795" w:type="dxa"/>
          </w:tcPr>
          <w:p w:rsidR="001F2503" w:rsidRPr="00C978B9" w:rsidRDefault="0039395B" w:rsidP="0039395B">
            <w:pPr>
              <w:pStyle w:val="TableBullet"/>
            </w:pPr>
            <w:r>
              <w:t>Support a culture of quality customer service in the organisation</w:t>
            </w:r>
          </w:p>
          <w:p w:rsidR="001F2503" w:rsidRPr="00C978B9" w:rsidRDefault="0039395B" w:rsidP="0039395B">
            <w:pPr>
              <w:pStyle w:val="TableBullet"/>
            </w:pPr>
            <w:r>
              <w:t>Demonstrate a thorough knowledge of the services provided and relay to customers</w:t>
            </w:r>
          </w:p>
          <w:p w:rsidR="001F2503" w:rsidRPr="00C978B9" w:rsidRDefault="0039395B" w:rsidP="0039395B">
            <w:pPr>
              <w:pStyle w:val="TableBullet"/>
            </w:pPr>
            <w:r>
              <w:t>Identify and respond quickly to customer needs</w:t>
            </w:r>
          </w:p>
          <w:p w:rsidR="001F2503" w:rsidRPr="00C978B9" w:rsidRDefault="0039395B" w:rsidP="0039395B">
            <w:pPr>
              <w:pStyle w:val="TableBullet"/>
            </w:pPr>
            <w:r>
              <w:t>Consider customer service requirements and develop solutions to meet needs</w:t>
            </w:r>
          </w:p>
          <w:p w:rsidR="001F2503" w:rsidRPr="00C978B9" w:rsidRDefault="0039395B" w:rsidP="0039395B">
            <w:pPr>
              <w:pStyle w:val="TableBullet"/>
            </w:pPr>
            <w:r>
              <w:t>Resolve complex customer issues and needs</w:t>
            </w:r>
          </w:p>
          <w:p w:rsidR="001F2503" w:rsidRPr="00C978B9" w:rsidRDefault="0039395B" w:rsidP="0039395B">
            <w:pPr>
              <w:pStyle w:val="TableBullet"/>
            </w:pPr>
            <w:r>
              <w:t>Co-operate across work areas to improve outcomes for customers</w:t>
            </w:r>
          </w:p>
        </w:tc>
      </w:tr>
      <w:tr w:rsidR="0039395B" w:rsidRPr="00C978B9" w:rsidTr="00742966">
        <w:tc>
          <w:tcPr>
            <w:tcW w:w="2714" w:type="dxa"/>
          </w:tcPr>
          <w:p w:rsidR="001F2503" w:rsidRPr="00C978B9" w:rsidRDefault="0039395B" w:rsidP="00CC7829">
            <w:pPr>
              <w:pStyle w:val="TableText"/>
              <w:rPr>
                <w:b/>
              </w:rPr>
            </w:pPr>
            <w:r>
              <w:rPr>
                <w:b/>
              </w:rPr>
              <w:t>Relationships</w:t>
            </w:r>
          </w:p>
          <w:p w:rsidR="001F2503" w:rsidRPr="00C978B9" w:rsidRDefault="0039395B" w:rsidP="0039395B">
            <w:pPr>
              <w:pStyle w:val="TableText"/>
            </w:pPr>
            <w:r>
              <w:t>Work Collaboratively</w:t>
            </w:r>
          </w:p>
        </w:tc>
        <w:tc>
          <w:tcPr>
            <w:tcW w:w="2348" w:type="dxa"/>
          </w:tcPr>
          <w:p w:rsidR="001F2503" w:rsidRPr="00C978B9" w:rsidRDefault="0039395B" w:rsidP="0039395B">
            <w:pPr>
              <w:pStyle w:val="TableText"/>
              <w:rPr>
                <w:rFonts w:cs="Arial"/>
                <w:color w:val="000000"/>
              </w:rPr>
            </w:pPr>
            <w:r>
              <w:rPr>
                <w:rFonts w:cs="Arial"/>
                <w:color w:val="000000"/>
              </w:rPr>
              <w:t>Foundational</w:t>
            </w:r>
          </w:p>
        </w:tc>
        <w:tc>
          <w:tcPr>
            <w:tcW w:w="5795" w:type="dxa"/>
          </w:tcPr>
          <w:p w:rsidR="001F2503" w:rsidRPr="00C978B9" w:rsidRDefault="0039395B" w:rsidP="0039395B">
            <w:pPr>
              <w:pStyle w:val="TableBullet"/>
            </w:pPr>
            <w:r>
              <w:t>Work as a supportive and co-operative team member, share information and acknowledge others’ efforts</w:t>
            </w:r>
          </w:p>
          <w:p w:rsidR="001F2503" w:rsidRPr="00C978B9" w:rsidRDefault="0039395B" w:rsidP="0039395B">
            <w:pPr>
              <w:pStyle w:val="TableBullet"/>
            </w:pPr>
            <w:r>
              <w:t>Respond to others who need clarification or guidance on the job</w:t>
            </w:r>
          </w:p>
          <w:p w:rsidR="001F2503" w:rsidRPr="00C978B9" w:rsidRDefault="0039395B" w:rsidP="0039395B">
            <w:pPr>
              <w:pStyle w:val="TableBullet"/>
            </w:pPr>
            <w:r>
              <w:t>Step in to help others when workloads are high</w:t>
            </w:r>
          </w:p>
          <w:p w:rsidR="001F2503" w:rsidRPr="00C978B9" w:rsidRDefault="0039395B" w:rsidP="0039395B">
            <w:pPr>
              <w:pStyle w:val="TableBullet"/>
            </w:pPr>
            <w:r>
              <w:t>Keep team and supervisor informed of work tasks</w:t>
            </w:r>
          </w:p>
        </w:tc>
      </w:tr>
      <w:tr w:rsidR="0039395B" w:rsidRPr="00C978B9" w:rsidTr="00742966">
        <w:tc>
          <w:tcPr>
            <w:tcW w:w="2714" w:type="dxa"/>
          </w:tcPr>
          <w:p w:rsidR="001F2503" w:rsidRPr="00C978B9" w:rsidRDefault="0039395B" w:rsidP="00CC7829">
            <w:pPr>
              <w:pStyle w:val="TableText"/>
              <w:rPr>
                <w:b/>
              </w:rPr>
            </w:pPr>
            <w:r>
              <w:rPr>
                <w:b/>
              </w:rPr>
              <w:t>Results</w:t>
            </w:r>
          </w:p>
          <w:p w:rsidR="001F2503" w:rsidRPr="00C978B9" w:rsidRDefault="0039395B" w:rsidP="0039395B">
            <w:pPr>
              <w:pStyle w:val="TableText"/>
            </w:pPr>
            <w:r>
              <w:t>Think and Solve Problems</w:t>
            </w:r>
          </w:p>
        </w:tc>
        <w:tc>
          <w:tcPr>
            <w:tcW w:w="2348" w:type="dxa"/>
          </w:tcPr>
          <w:p w:rsidR="001F2503" w:rsidRPr="00C978B9" w:rsidRDefault="0039395B" w:rsidP="0039395B">
            <w:pPr>
              <w:pStyle w:val="TableText"/>
              <w:rPr>
                <w:rFonts w:cs="Arial"/>
                <w:color w:val="000000"/>
              </w:rPr>
            </w:pPr>
            <w:r>
              <w:rPr>
                <w:rFonts w:cs="Arial"/>
                <w:color w:val="000000"/>
              </w:rPr>
              <w:t>Foundational</w:t>
            </w:r>
          </w:p>
        </w:tc>
        <w:tc>
          <w:tcPr>
            <w:tcW w:w="5795" w:type="dxa"/>
          </w:tcPr>
          <w:p w:rsidR="001F2503" w:rsidRPr="00C978B9" w:rsidRDefault="0039395B" w:rsidP="0039395B">
            <w:pPr>
              <w:pStyle w:val="TableBullet"/>
            </w:pPr>
            <w:r>
              <w:t>Find and check information needed to complete own work tasks</w:t>
            </w:r>
          </w:p>
          <w:p w:rsidR="001F2503" w:rsidRPr="00C978B9" w:rsidRDefault="0039395B" w:rsidP="0039395B">
            <w:pPr>
              <w:pStyle w:val="TableBullet"/>
            </w:pPr>
            <w:r>
              <w:t>Identify and inform supervisor of issues that may impact on completion of tasks</w:t>
            </w:r>
          </w:p>
          <w:p w:rsidR="001F2503" w:rsidRPr="00C978B9" w:rsidRDefault="0039395B" w:rsidP="0039395B">
            <w:pPr>
              <w:pStyle w:val="TableBullet"/>
            </w:pPr>
            <w:r>
              <w:t>Escalate more complex issues and problems when these are identified</w:t>
            </w:r>
          </w:p>
          <w:p w:rsidR="001F2503" w:rsidRPr="00C978B9" w:rsidRDefault="0039395B" w:rsidP="0039395B">
            <w:pPr>
              <w:pStyle w:val="TableBullet"/>
            </w:pPr>
            <w:r>
              <w:t>Share ideas about ways to improve work tasks and solve problems</w:t>
            </w:r>
          </w:p>
          <w:p w:rsidR="001F2503" w:rsidRPr="00C978B9" w:rsidRDefault="0039395B" w:rsidP="0039395B">
            <w:pPr>
              <w:pStyle w:val="TableBullet"/>
            </w:pPr>
            <w:r>
              <w:t>Suggest improvements to work tasks for the team</w:t>
            </w:r>
          </w:p>
        </w:tc>
      </w:tr>
      <w:tr w:rsidR="0039395B" w:rsidRPr="00C978B9" w:rsidTr="00742966">
        <w:tc>
          <w:tcPr>
            <w:tcW w:w="2714" w:type="dxa"/>
          </w:tcPr>
          <w:p w:rsidR="001F2503" w:rsidRPr="00C978B9" w:rsidRDefault="0039395B" w:rsidP="00CC7829">
            <w:pPr>
              <w:pStyle w:val="TableText"/>
              <w:rPr>
                <w:b/>
              </w:rPr>
            </w:pPr>
            <w:r>
              <w:rPr>
                <w:b/>
              </w:rPr>
              <w:t>Business Enablers</w:t>
            </w:r>
          </w:p>
          <w:p w:rsidR="001F2503" w:rsidRPr="00C978B9" w:rsidRDefault="0039395B" w:rsidP="0039395B">
            <w:pPr>
              <w:pStyle w:val="TableText"/>
            </w:pPr>
            <w:r>
              <w:t>Technology</w:t>
            </w:r>
          </w:p>
        </w:tc>
        <w:tc>
          <w:tcPr>
            <w:tcW w:w="2348" w:type="dxa"/>
          </w:tcPr>
          <w:p w:rsidR="001F2503" w:rsidRPr="00C978B9" w:rsidRDefault="0039395B" w:rsidP="0039395B">
            <w:pPr>
              <w:pStyle w:val="TableText"/>
              <w:rPr>
                <w:rFonts w:cs="Arial"/>
                <w:color w:val="000000"/>
              </w:rPr>
            </w:pPr>
            <w:r>
              <w:rPr>
                <w:rFonts w:cs="Arial"/>
                <w:color w:val="000000"/>
              </w:rPr>
              <w:t>Intermediate</w:t>
            </w:r>
          </w:p>
        </w:tc>
        <w:tc>
          <w:tcPr>
            <w:tcW w:w="5795" w:type="dxa"/>
          </w:tcPr>
          <w:p w:rsidR="001F2503" w:rsidRPr="00C978B9" w:rsidRDefault="0039395B" w:rsidP="0039395B">
            <w:pPr>
              <w:pStyle w:val="TableBullet"/>
            </w:pPr>
            <w:r>
              <w:t>Apply computer applications that enable performance of more complex tasks</w:t>
            </w:r>
          </w:p>
          <w:p w:rsidR="001F2503" w:rsidRPr="00C978B9" w:rsidRDefault="0039395B" w:rsidP="0039395B">
            <w:pPr>
              <w:pStyle w:val="TableBullet"/>
            </w:pPr>
            <w:r>
              <w:t>Apply practical skills in the use of relevant technology</w:t>
            </w:r>
          </w:p>
          <w:p w:rsidR="001F2503" w:rsidRPr="00C978B9" w:rsidRDefault="0039395B" w:rsidP="0039395B">
            <w:pPr>
              <w:pStyle w:val="TableBullet"/>
            </w:pPr>
            <w:r>
              <w:lastRenderedPageBreak/>
              <w:t>Make effective use of records, information and knowledge management functions and systems</w:t>
            </w:r>
          </w:p>
          <w:p w:rsidR="001F2503" w:rsidRPr="00C978B9" w:rsidRDefault="0039395B" w:rsidP="0039395B">
            <w:pPr>
              <w:pStyle w:val="TableBullet"/>
            </w:pPr>
            <w:r>
              <w:t>Understand and comply with information and communications security and acceptable use policies</w:t>
            </w:r>
          </w:p>
          <w:p w:rsidR="001F2503" w:rsidRPr="00C978B9" w:rsidRDefault="0039395B" w:rsidP="0039395B">
            <w:pPr>
              <w:pStyle w:val="TableBullet"/>
            </w:pPr>
            <w:r>
              <w:t>Support the implementation of systems improvement initiatives and the introduction and roll-out of new technologies</w:t>
            </w:r>
          </w:p>
        </w:tc>
      </w:tr>
    </w:tbl>
    <w:p w:rsidR="00B0574B" w:rsidRDefault="00B0574B" w:rsidP="002B1F76">
      <w:pPr>
        <w:pStyle w:val="ListBullet"/>
        <w:numPr>
          <w:ilvl w:val="0"/>
          <w:numId w:val="0"/>
        </w:numPr>
      </w:pPr>
    </w:p>
    <w:sectPr w:rsidR="00B0574B" w:rsidSect="009D747B">
      <w:footerReference w:type="default" r:id="rId14"/>
      <w:headerReference w:type="first" r:id="rId15"/>
      <w:footerReference w:type="first" r:id="rId16"/>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1162" w:rsidRDefault="00D51162" w:rsidP="00BB532F">
      <w:pPr>
        <w:spacing w:after="0" w:line="240" w:lineRule="auto"/>
      </w:pPr>
      <w:r>
        <w:separator/>
      </w:r>
    </w:p>
  </w:endnote>
  <w:endnote w:type="continuationSeparator" w:id="0">
    <w:p w:rsidR="00D51162" w:rsidRDefault="00D51162"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C03AFD" w:rsidTr="00C03AFD">
      <w:tc>
        <w:tcPr>
          <w:tcW w:w="2250" w:type="pct"/>
          <w:vAlign w:val="center"/>
        </w:tcPr>
        <w:p w:rsidR="00C03AFD" w:rsidRDefault="00C03AFD" w:rsidP="00C03AFD">
          <w:pPr>
            <w:pStyle w:val="Footer"/>
          </w:pPr>
          <w:r w:rsidRPr="00C03AFD">
            <w:rPr>
              <w:color w:val="928B81"/>
              <w:sz w:val="18"/>
            </w:rPr>
            <w:t>Role Description</w:t>
          </w:r>
          <w:r w:rsidRPr="00C03AFD">
            <w:rPr>
              <w:color w:val="595959" w:themeColor="text1" w:themeTint="A6"/>
              <w:sz w:val="18"/>
            </w:rPr>
            <w:t xml:space="preserve">  </w:t>
          </w:r>
          <w:r w:rsidRPr="00C03AFD">
            <w:rPr>
              <w:color w:val="000000" w:themeColor="text1"/>
              <w:sz w:val="18"/>
            </w:rPr>
            <w:t>Client Support Officer</w:t>
          </w:r>
        </w:p>
      </w:tc>
      <w:tc>
        <w:tcPr>
          <w:tcW w:w="250" w:type="pct"/>
          <w:vAlign w:val="center"/>
        </w:tcPr>
        <w:p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AF3FE7">
            <w:rPr>
              <w:noProof/>
              <w:color w:val="928B81"/>
              <w:sz w:val="18"/>
              <w:lang w:eastAsia="en-AU"/>
            </w:rPr>
            <w:t>3</w:t>
          </w:r>
          <w:r w:rsidRPr="00C03AFD">
            <w:rPr>
              <w:noProof/>
              <w:color w:val="928B81"/>
              <w:sz w:val="18"/>
              <w:lang w:eastAsia="en-AU"/>
            </w:rPr>
            <w:fldChar w:fldCharType="end"/>
          </w:r>
        </w:p>
      </w:tc>
      <w:tc>
        <w:tcPr>
          <w:tcW w:w="2350" w:type="pct"/>
        </w:tcPr>
        <w:p w:rsidR="00C03AFD" w:rsidRDefault="00C03AFD" w:rsidP="00C03AFD">
          <w:pPr>
            <w:pStyle w:val="Footer"/>
            <w:jc w:val="right"/>
          </w:pPr>
          <w:r>
            <w:rPr>
              <w:noProof/>
            </w:rPr>
            <w:drawing>
              <wp:inline distT="0" distB="0" distL="0" distR="0" wp14:anchorId="6702EC76" wp14:editId="76366872">
                <wp:extent cx="432000" cy="452144"/>
                <wp:effectExtent l="0" t="0" r="635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000" cy="452144"/>
                        </a:xfrm>
                        <a:prstGeom prst="rect">
                          <a:avLst/>
                        </a:prstGeom>
                      </pic:spPr>
                    </pic:pic>
                  </a:graphicData>
                </a:graphic>
              </wp:inline>
            </w:drawing>
          </w:r>
        </w:p>
      </w:tc>
    </w:tr>
  </w:tbl>
  <w:p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rsidTr="0047547E">
      <w:trPr>
        <w:trHeight w:val="811"/>
      </w:trPr>
      <w:tc>
        <w:tcPr>
          <w:tcW w:w="10005" w:type="dxa"/>
          <w:vAlign w:val="bottom"/>
        </w:tcPr>
        <w:p w:rsidR="00BB532F" w:rsidRPr="00051237" w:rsidRDefault="00BB532F" w:rsidP="00BD7BA7">
          <w:pPr>
            <w:pStyle w:val="Footer"/>
            <w:tabs>
              <w:tab w:val="center" w:pos="5315"/>
            </w:tabs>
          </w:pPr>
          <w:r>
            <w:rPr>
              <w:color w:val="000000" w:themeColor="text1"/>
            </w:rPr>
            <w:tab/>
          </w:r>
          <w:r w:rsidR="009C12FA">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AF3FE7">
            <w:rPr>
              <w:noProof/>
              <w:lang w:eastAsia="en-AU"/>
            </w:rPr>
            <w:t>1</w:t>
          </w:r>
          <w:r>
            <w:rPr>
              <w:noProof/>
              <w:lang w:eastAsia="en-AU"/>
            </w:rPr>
            <w:fldChar w:fldCharType="end"/>
          </w:r>
        </w:p>
      </w:tc>
      <w:tc>
        <w:tcPr>
          <w:tcW w:w="875" w:type="dxa"/>
        </w:tcPr>
        <w:p w:rsidR="00BB532F" w:rsidRDefault="003A1185" w:rsidP="00BD7BA7">
          <w:pPr>
            <w:pStyle w:val="Footer"/>
            <w:jc w:val="right"/>
          </w:pPr>
          <w:r>
            <w:rPr>
              <w:noProof/>
            </w:rPr>
            <w:drawing>
              <wp:inline distT="0" distB="0" distL="0" distR="0" wp14:anchorId="508E02E9" wp14:editId="731295A2">
                <wp:extent cx="555625" cy="581660"/>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_Work_For_NSW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5625" cy="581660"/>
                        </a:xfrm>
                        <a:prstGeom prst="rect">
                          <a:avLst/>
                        </a:prstGeom>
                      </pic:spPr>
                    </pic:pic>
                  </a:graphicData>
                </a:graphic>
              </wp:inline>
            </w:drawing>
          </w:r>
        </w:p>
      </w:tc>
    </w:tr>
  </w:tbl>
  <w:p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1162" w:rsidRDefault="00D51162" w:rsidP="00BB532F">
      <w:pPr>
        <w:spacing w:after="0" w:line="240" w:lineRule="auto"/>
      </w:pPr>
      <w:r>
        <w:separator/>
      </w:r>
    </w:p>
  </w:footnote>
  <w:footnote w:type="continuationSeparator" w:id="0">
    <w:p w:rsidR="00D51162" w:rsidRDefault="00D51162"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7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8"/>
      <w:gridCol w:w="3665"/>
    </w:tblGrid>
    <w:tr w:rsidR="007E2FB7" w:rsidTr="009D747B">
      <w:trPr>
        <w:trHeight w:val="1337"/>
      </w:trPr>
      <w:tc>
        <w:tcPr>
          <w:tcW w:w="7038" w:type="dxa"/>
        </w:tcPr>
        <w:p w:rsidR="007E2FB7" w:rsidRPr="001E49B2" w:rsidRDefault="007E2FB7" w:rsidP="007E2FB7">
          <w:pPr>
            <w:pStyle w:val="TitleSub"/>
            <w:spacing w:after="0"/>
            <w:rPr>
              <w:rFonts w:ascii="Arial" w:hAnsi="Arial" w:cs="Arial"/>
            </w:rPr>
          </w:pPr>
          <w:r w:rsidRPr="001E49B2">
            <w:rPr>
              <w:rFonts w:ascii="Arial" w:hAnsi="Arial" w:cs="Arial"/>
            </w:rPr>
            <w:t xml:space="preserve">Role Description </w:t>
          </w:r>
        </w:p>
        <w:p w:rsidR="007E2FB7" w:rsidRPr="001E49B2" w:rsidRDefault="001C2248" w:rsidP="001C2248">
          <w:pPr>
            <w:pStyle w:val="TitleSub"/>
            <w:spacing w:after="0"/>
            <w:rPr>
              <w:rFonts w:ascii="Arial" w:hAnsi="Arial" w:cs="Arial"/>
              <w:b/>
            </w:rPr>
          </w:pPr>
          <w:r w:rsidRPr="001E49B2">
            <w:rPr>
              <w:rFonts w:ascii="Arial" w:hAnsi="Arial" w:cs="Arial"/>
              <w:b/>
            </w:rPr>
            <w:t>Client Support Officer</w:t>
          </w:r>
        </w:p>
      </w:tc>
      <w:tc>
        <w:tcPr>
          <w:tcW w:w="3665" w:type="dxa"/>
        </w:tcPr>
        <w:p w:rsidR="000477E1" w:rsidRPr="000477E1" w:rsidRDefault="000477E1" w:rsidP="00030565">
          <w:pPr>
            <w:jc w:val="right"/>
          </w:pPr>
        </w:p>
      </w:tc>
    </w:tr>
  </w:tbl>
  <w:p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32F"/>
    <w:rsid w:val="00005219"/>
    <w:rsid w:val="0001016C"/>
    <w:rsid w:val="0001706E"/>
    <w:rsid w:val="00020023"/>
    <w:rsid w:val="00022223"/>
    <w:rsid w:val="00026543"/>
    <w:rsid w:val="00027E23"/>
    <w:rsid w:val="00030565"/>
    <w:rsid w:val="0003263C"/>
    <w:rsid w:val="00035639"/>
    <w:rsid w:val="0003564E"/>
    <w:rsid w:val="00037FD5"/>
    <w:rsid w:val="000477E1"/>
    <w:rsid w:val="00060B58"/>
    <w:rsid w:val="000645C8"/>
    <w:rsid w:val="00067161"/>
    <w:rsid w:val="00086838"/>
    <w:rsid w:val="000A2621"/>
    <w:rsid w:val="000C3CC8"/>
    <w:rsid w:val="000D12B3"/>
    <w:rsid w:val="000D799A"/>
    <w:rsid w:val="000F231F"/>
    <w:rsid w:val="00104EC7"/>
    <w:rsid w:val="001336E8"/>
    <w:rsid w:val="0013413E"/>
    <w:rsid w:val="00134F5E"/>
    <w:rsid w:val="00153F10"/>
    <w:rsid w:val="00165754"/>
    <w:rsid w:val="001671DC"/>
    <w:rsid w:val="0018091E"/>
    <w:rsid w:val="001815E8"/>
    <w:rsid w:val="00185ABC"/>
    <w:rsid w:val="00194A32"/>
    <w:rsid w:val="00194E98"/>
    <w:rsid w:val="001A00F1"/>
    <w:rsid w:val="001A1AA1"/>
    <w:rsid w:val="001A1EC8"/>
    <w:rsid w:val="001A4F0B"/>
    <w:rsid w:val="001B1F0F"/>
    <w:rsid w:val="001B335E"/>
    <w:rsid w:val="001B5DFD"/>
    <w:rsid w:val="001B75A6"/>
    <w:rsid w:val="001C0E5F"/>
    <w:rsid w:val="001C2248"/>
    <w:rsid w:val="001C5166"/>
    <w:rsid w:val="001C5A46"/>
    <w:rsid w:val="001D097C"/>
    <w:rsid w:val="001E2792"/>
    <w:rsid w:val="001E27DB"/>
    <w:rsid w:val="001E49B2"/>
    <w:rsid w:val="001F2503"/>
    <w:rsid w:val="00201E8B"/>
    <w:rsid w:val="00205A8A"/>
    <w:rsid w:val="00211F68"/>
    <w:rsid w:val="00237421"/>
    <w:rsid w:val="00240A8E"/>
    <w:rsid w:val="00263ACB"/>
    <w:rsid w:val="0028314F"/>
    <w:rsid w:val="00287C54"/>
    <w:rsid w:val="002A648F"/>
    <w:rsid w:val="002B0B83"/>
    <w:rsid w:val="002B1F76"/>
    <w:rsid w:val="002C2823"/>
    <w:rsid w:val="002D36BB"/>
    <w:rsid w:val="002F7295"/>
    <w:rsid w:val="00301747"/>
    <w:rsid w:val="00325E9D"/>
    <w:rsid w:val="00327F5C"/>
    <w:rsid w:val="00340ADC"/>
    <w:rsid w:val="00343491"/>
    <w:rsid w:val="00345199"/>
    <w:rsid w:val="00346D51"/>
    <w:rsid w:val="00351826"/>
    <w:rsid w:val="00372A99"/>
    <w:rsid w:val="00373737"/>
    <w:rsid w:val="00375289"/>
    <w:rsid w:val="00377118"/>
    <w:rsid w:val="0039395B"/>
    <w:rsid w:val="003A1185"/>
    <w:rsid w:val="003A2AFA"/>
    <w:rsid w:val="003A3538"/>
    <w:rsid w:val="003B0F42"/>
    <w:rsid w:val="003B403A"/>
    <w:rsid w:val="003C00FD"/>
    <w:rsid w:val="003C031F"/>
    <w:rsid w:val="003C2846"/>
    <w:rsid w:val="003C5EB3"/>
    <w:rsid w:val="003D104C"/>
    <w:rsid w:val="003D5227"/>
    <w:rsid w:val="003E2663"/>
    <w:rsid w:val="00411F3E"/>
    <w:rsid w:val="0041525E"/>
    <w:rsid w:val="004203B4"/>
    <w:rsid w:val="00436621"/>
    <w:rsid w:val="00442732"/>
    <w:rsid w:val="00466287"/>
    <w:rsid w:val="0047547E"/>
    <w:rsid w:val="00492AA6"/>
    <w:rsid w:val="004972A3"/>
    <w:rsid w:val="004C45E2"/>
    <w:rsid w:val="004D0C22"/>
    <w:rsid w:val="004D27C8"/>
    <w:rsid w:val="004D6E40"/>
    <w:rsid w:val="004E44A5"/>
    <w:rsid w:val="004E474E"/>
    <w:rsid w:val="004E7F32"/>
    <w:rsid w:val="00502DBF"/>
    <w:rsid w:val="00521D19"/>
    <w:rsid w:val="00523CFF"/>
    <w:rsid w:val="00527FCF"/>
    <w:rsid w:val="005307BA"/>
    <w:rsid w:val="00545AC6"/>
    <w:rsid w:val="00551038"/>
    <w:rsid w:val="0059035B"/>
    <w:rsid w:val="005B10E1"/>
    <w:rsid w:val="005B5053"/>
    <w:rsid w:val="005C7AF5"/>
    <w:rsid w:val="005D71EA"/>
    <w:rsid w:val="005E6C59"/>
    <w:rsid w:val="005E75FC"/>
    <w:rsid w:val="005F5FD1"/>
    <w:rsid w:val="005F7EE8"/>
    <w:rsid w:val="00600C7E"/>
    <w:rsid w:val="006022B4"/>
    <w:rsid w:val="00603D53"/>
    <w:rsid w:val="00612673"/>
    <w:rsid w:val="00612AFA"/>
    <w:rsid w:val="00614552"/>
    <w:rsid w:val="00621D45"/>
    <w:rsid w:val="00623950"/>
    <w:rsid w:val="00626492"/>
    <w:rsid w:val="0063544E"/>
    <w:rsid w:val="006538BF"/>
    <w:rsid w:val="00674D4C"/>
    <w:rsid w:val="00683870"/>
    <w:rsid w:val="006A2280"/>
    <w:rsid w:val="006B723B"/>
    <w:rsid w:val="006C2473"/>
    <w:rsid w:val="006C4218"/>
    <w:rsid w:val="006D1FBC"/>
    <w:rsid w:val="006E28E7"/>
    <w:rsid w:val="006F6652"/>
    <w:rsid w:val="006F7124"/>
    <w:rsid w:val="00701F8B"/>
    <w:rsid w:val="007041EA"/>
    <w:rsid w:val="007249EC"/>
    <w:rsid w:val="00735B28"/>
    <w:rsid w:val="00735E89"/>
    <w:rsid w:val="00742966"/>
    <w:rsid w:val="00753EEE"/>
    <w:rsid w:val="00767553"/>
    <w:rsid w:val="007736B4"/>
    <w:rsid w:val="00773975"/>
    <w:rsid w:val="00776DCB"/>
    <w:rsid w:val="00780299"/>
    <w:rsid w:val="007862DE"/>
    <w:rsid w:val="00786A0F"/>
    <w:rsid w:val="00792A3E"/>
    <w:rsid w:val="00794CC1"/>
    <w:rsid w:val="00794E0E"/>
    <w:rsid w:val="00795244"/>
    <w:rsid w:val="007B7C1F"/>
    <w:rsid w:val="007C21C8"/>
    <w:rsid w:val="007D0E2E"/>
    <w:rsid w:val="007E2FB7"/>
    <w:rsid w:val="00805561"/>
    <w:rsid w:val="00806FE1"/>
    <w:rsid w:val="00807ED1"/>
    <w:rsid w:val="00812B84"/>
    <w:rsid w:val="00817B11"/>
    <w:rsid w:val="008203EE"/>
    <w:rsid w:val="008267A0"/>
    <w:rsid w:val="0083547C"/>
    <w:rsid w:val="008476E6"/>
    <w:rsid w:val="0085706D"/>
    <w:rsid w:val="00860904"/>
    <w:rsid w:val="008A0EBB"/>
    <w:rsid w:val="008A13AC"/>
    <w:rsid w:val="008B74C1"/>
    <w:rsid w:val="008C0B4D"/>
    <w:rsid w:val="008C37C8"/>
    <w:rsid w:val="008D7766"/>
    <w:rsid w:val="008E08E3"/>
    <w:rsid w:val="00902EC0"/>
    <w:rsid w:val="009077E2"/>
    <w:rsid w:val="00910F45"/>
    <w:rsid w:val="00911725"/>
    <w:rsid w:val="009351E9"/>
    <w:rsid w:val="00940C04"/>
    <w:rsid w:val="00957666"/>
    <w:rsid w:val="00964A6C"/>
    <w:rsid w:val="00970179"/>
    <w:rsid w:val="00977E40"/>
    <w:rsid w:val="00985984"/>
    <w:rsid w:val="00994DCE"/>
    <w:rsid w:val="0099587E"/>
    <w:rsid w:val="009979FA"/>
    <w:rsid w:val="009B3103"/>
    <w:rsid w:val="009C12FA"/>
    <w:rsid w:val="009D72FE"/>
    <w:rsid w:val="009D747B"/>
    <w:rsid w:val="00A00C30"/>
    <w:rsid w:val="00A02AEF"/>
    <w:rsid w:val="00A14A03"/>
    <w:rsid w:val="00A2122C"/>
    <w:rsid w:val="00A41E4E"/>
    <w:rsid w:val="00A4412E"/>
    <w:rsid w:val="00A47353"/>
    <w:rsid w:val="00A6675F"/>
    <w:rsid w:val="00A73C38"/>
    <w:rsid w:val="00A77B0C"/>
    <w:rsid w:val="00A83932"/>
    <w:rsid w:val="00A85305"/>
    <w:rsid w:val="00A8686E"/>
    <w:rsid w:val="00A8732A"/>
    <w:rsid w:val="00A970A2"/>
    <w:rsid w:val="00AB120A"/>
    <w:rsid w:val="00AB50E4"/>
    <w:rsid w:val="00AC1AF9"/>
    <w:rsid w:val="00AC742D"/>
    <w:rsid w:val="00AC7DC9"/>
    <w:rsid w:val="00AE14D7"/>
    <w:rsid w:val="00AF01AC"/>
    <w:rsid w:val="00AF3FE7"/>
    <w:rsid w:val="00AF7D0C"/>
    <w:rsid w:val="00B0574B"/>
    <w:rsid w:val="00B2037F"/>
    <w:rsid w:val="00B262BC"/>
    <w:rsid w:val="00B32691"/>
    <w:rsid w:val="00B407F6"/>
    <w:rsid w:val="00B635E3"/>
    <w:rsid w:val="00B72B4F"/>
    <w:rsid w:val="00B835C0"/>
    <w:rsid w:val="00B876AF"/>
    <w:rsid w:val="00BA759E"/>
    <w:rsid w:val="00BB532F"/>
    <w:rsid w:val="00BC162D"/>
    <w:rsid w:val="00BC2FE4"/>
    <w:rsid w:val="00BD4DDA"/>
    <w:rsid w:val="00BE4EAE"/>
    <w:rsid w:val="00C03AFD"/>
    <w:rsid w:val="00C271F9"/>
    <w:rsid w:val="00C517B6"/>
    <w:rsid w:val="00C63F0F"/>
    <w:rsid w:val="00C70636"/>
    <w:rsid w:val="00C70842"/>
    <w:rsid w:val="00CC76F2"/>
    <w:rsid w:val="00CE105E"/>
    <w:rsid w:val="00CE1E5E"/>
    <w:rsid w:val="00D51162"/>
    <w:rsid w:val="00D55E55"/>
    <w:rsid w:val="00D663ED"/>
    <w:rsid w:val="00D67A17"/>
    <w:rsid w:val="00D74882"/>
    <w:rsid w:val="00D759EE"/>
    <w:rsid w:val="00D956AA"/>
    <w:rsid w:val="00DA45C4"/>
    <w:rsid w:val="00DA543F"/>
    <w:rsid w:val="00DC0173"/>
    <w:rsid w:val="00DC11EA"/>
    <w:rsid w:val="00DC4056"/>
    <w:rsid w:val="00DE2472"/>
    <w:rsid w:val="00DE58C6"/>
    <w:rsid w:val="00DE6C80"/>
    <w:rsid w:val="00DF1540"/>
    <w:rsid w:val="00DF5EB4"/>
    <w:rsid w:val="00E25470"/>
    <w:rsid w:val="00E27471"/>
    <w:rsid w:val="00E44564"/>
    <w:rsid w:val="00E72D70"/>
    <w:rsid w:val="00E80A46"/>
    <w:rsid w:val="00E83B02"/>
    <w:rsid w:val="00E85FA0"/>
    <w:rsid w:val="00E87997"/>
    <w:rsid w:val="00E95F38"/>
    <w:rsid w:val="00EA7A67"/>
    <w:rsid w:val="00EC0B04"/>
    <w:rsid w:val="00EC4A51"/>
    <w:rsid w:val="00EC5C1D"/>
    <w:rsid w:val="00ED176B"/>
    <w:rsid w:val="00EF46F7"/>
    <w:rsid w:val="00F176B7"/>
    <w:rsid w:val="00F31B35"/>
    <w:rsid w:val="00F339CD"/>
    <w:rsid w:val="00F33A43"/>
    <w:rsid w:val="00F41650"/>
    <w:rsid w:val="00F43A0C"/>
    <w:rsid w:val="00F47143"/>
    <w:rsid w:val="00F9569D"/>
    <w:rsid w:val="00FC306C"/>
    <w:rsid w:val="00FC6457"/>
    <w:rsid w:val="00FD3076"/>
    <w:rsid w:val="00FD46BA"/>
    <w:rsid w:val="00FE1CBC"/>
    <w:rsid w:val="00FE2E58"/>
    <w:rsid w:val="00FE5458"/>
    <w:rsid w:val="00FF467A"/>
    <w:rsid w:val="00FF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20B7E34-AEAC-4C62-924D-247F78C6E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jpg"/><Relationship Id="rId4" Type="http://schemas.openxmlformats.org/officeDocument/2006/relationships/styles" Target="styles.xml"/><Relationship Id="rId9" Type="http://schemas.openxmlformats.org/officeDocument/2006/relationships/hyperlink" Target="http://www.psc.nsw.gov.au/capabilityframework"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F:\Websites\PublicServiceCommission\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A8F43476EB784464BFCC994945052FE7" version="1.0.0">
  <systemFields>
    <field name="Objective-Id">
      <value order="0">A4281864</value>
    </field>
    <field name="Objective-Title">
      <value order="0">Role Description_3-4 Client Support Officer</value>
    </field>
    <field name="Objective-Description">
      <value order="0"/>
    </field>
    <field name="Objective-CreationStamp">
      <value order="0">2019-04-16T04:27:52Z</value>
    </field>
    <field name="Objective-IsApproved">
      <value order="0">false</value>
    </field>
    <field name="Objective-IsPublished">
      <value order="0">true</value>
    </field>
    <field name="Objective-DatePublished">
      <value order="0">2019-06-07T03:56:39Z</value>
    </field>
    <field name="Objective-ModificationStamp">
      <value order="0">2019-06-07T03:56:39Z</value>
    </field>
    <field name="Objective-Owner">
      <value order="0">Michelle Mcshane</value>
    </field>
    <field name="Objective-Path">
      <value order="0">Objective Global Folder:1. Public Service Commission (PSC):1. Public Service Commission File Plan (PSC):WORKFORCE ACQUISITION:EMPLOYMENT STRATEGIES:Recruitment Reform - Implementation:2019 - Recruitment Pools - Client Support Officer roles:Role Descriptions</value>
    </field>
    <field name="Objective-Parent">
      <value order="0">Role Descriptions</value>
    </field>
    <field name="Objective-State">
      <value order="0">Published</value>
    </field>
    <field name="Objective-VersionId">
      <value order="0">vA7630500</value>
    </field>
    <field name="Objective-Version">
      <value order="0">7.0</value>
    </field>
    <field name="Objective-VersionNumber">
      <value order="0">8</value>
    </field>
    <field name="Objective-VersionComment">
      <value order="0"/>
    </field>
    <field name="Objective-FileNumber">
      <value order="0">qA438090</value>
    </field>
    <field name="Objective-Classification">
      <value order="0"/>
    </field>
    <field name="Objective-Caveats">
      <value order="0"/>
    </field>
  </systemFields>
  <catalogues>
    <catalogue name="Document Type Catalogue" type="type" ori="id:cA63">
      <field name="Objective-Vital Record">
        <value order="0">No</value>
      </field>
      <field name="Objective-DLM">
        <value order="0">No Impact</value>
      </field>
      <field name="Objective-Security Classification">
        <value order="0">UNCLASSIFIED</value>
      </field>
      <field name="Objective-Approval History">
        <value order="0"/>
      </field>
      <field name="Objective-Approval Status">
        <value order="0"/>
      </field>
      <field name="Objective-Connect Creator">
        <value order="0"/>
      </field>
      <field name="Objective-Document Tag(s)">
        <value order="0"/>
      </field>
      <field name="Objective-Shared By">
        <value order="0"/>
      </field>
      <field name="Objective-Current Approve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A8F43476EB784464BFCC994945052FE7"/>
  </ds:schemaRefs>
</ds:datastoreItem>
</file>

<file path=customXml/itemProps2.xml><?xml version="1.0" encoding="utf-8"?>
<ds:datastoreItem xmlns:ds="http://schemas.openxmlformats.org/officeDocument/2006/customXml" ds:itemID="{7364BB7C-345B-4BFC-A0D2-F6BEDBBF0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PSC_Basic_Template</Template>
  <TotalTime>1</TotalTime>
  <Pages>4</Pages>
  <Words>831</Words>
  <Characters>4740</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Anbarasu Palanisamy</dc:creator>
  <cp:lastModifiedBy>Claire Smith</cp:lastModifiedBy>
  <cp:revision>2</cp:revision>
  <dcterms:created xsi:type="dcterms:W3CDTF">2020-11-05T04:56:00Z</dcterms:created>
  <dcterms:modified xsi:type="dcterms:W3CDTF">2020-11-05T04:56:00Z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A4281864</vt:lpwstr>
  </property>
  <property fmtid="{D5CDD505-2E9C-101B-9397-08002B2CF9AE}" pid="4" name="Objective-Title">
    <vt:lpwstr>Role Description_3-4 Client Support Officer</vt:lpwstr>
  </property>
  <property fmtid="{D5CDD505-2E9C-101B-9397-08002B2CF9AE}" pid="5" name="Objective-Description">
    <vt:lpwstr/>
  </property>
  <property fmtid="{D5CDD505-2E9C-101B-9397-08002B2CF9AE}" pid="6" name="Objective-CreationStamp">
    <vt:filetime>2019-04-16T04:27:54Z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2019-06-07T03:56:39Z</vt:filetime>
  </property>
  <property fmtid="{D5CDD505-2E9C-101B-9397-08002B2CF9AE}" pid="10" name="Objective-ModificationStamp">
    <vt:filetime>2019-06-07T03:56:39Z</vt:filetime>
  </property>
  <property fmtid="{D5CDD505-2E9C-101B-9397-08002B2CF9AE}" pid="11" name="Objective-Owner">
    <vt:lpwstr>Michelle Mcshane</vt:lpwstr>
  </property>
  <property fmtid="{D5CDD505-2E9C-101B-9397-08002B2CF9AE}" pid="12" name="Objective-Path">
    <vt:lpwstr>Objective Global Folder:1. Public Service Commission (PSC):1. Public Service Commission File Plan (PSC):WORKFORCE ACQUISITION:EMPLOYMENT STRATEGIES:Recruitment Reform - Implementation:2019 - Recruitment Pools - Client Support Officer roles:Role Descriptio</vt:lpwstr>
  </property>
  <property fmtid="{D5CDD505-2E9C-101B-9397-08002B2CF9AE}" pid="13" name="Objective-Parent">
    <vt:lpwstr>Role Descriptions</vt:lpwstr>
  </property>
  <property fmtid="{D5CDD505-2E9C-101B-9397-08002B2CF9AE}" pid="14" name="Objective-State">
    <vt:lpwstr>Published</vt:lpwstr>
  </property>
  <property fmtid="{D5CDD505-2E9C-101B-9397-08002B2CF9AE}" pid="15" name="Objective-VersionId">
    <vt:lpwstr>vA7630500</vt:lpwstr>
  </property>
  <property fmtid="{D5CDD505-2E9C-101B-9397-08002B2CF9AE}" pid="16" name="Objective-Version">
    <vt:lpwstr>7.0</vt:lpwstr>
  </property>
  <property fmtid="{D5CDD505-2E9C-101B-9397-08002B2CF9AE}" pid="17" name="Objective-VersionNumber">
    <vt:r8>8</vt:r8>
  </property>
  <property fmtid="{D5CDD505-2E9C-101B-9397-08002B2CF9AE}" pid="18" name="Objective-VersionComment">
    <vt:lpwstr/>
  </property>
  <property fmtid="{D5CDD505-2E9C-101B-9397-08002B2CF9AE}" pid="19" name="Objective-FileNumber">
    <vt:lpwstr>PSC09596</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Vital Record">
    <vt:lpwstr>No</vt:lpwstr>
  </property>
  <property fmtid="{D5CDD505-2E9C-101B-9397-08002B2CF9AE}" pid="23" name="Objective-DLM">
    <vt:lpwstr>No Impact</vt:lpwstr>
  </property>
  <property fmtid="{D5CDD505-2E9C-101B-9397-08002B2CF9AE}" pid="24" name="Objective-Security Classification">
    <vt:lpwstr>UNCLASSIFIED</vt:lpwstr>
  </property>
  <property fmtid="{D5CDD505-2E9C-101B-9397-08002B2CF9AE}" pid="25" name="Objective-Approval History">
    <vt:lpwstr/>
  </property>
  <property fmtid="{D5CDD505-2E9C-101B-9397-08002B2CF9AE}" pid="26" name="Objective-Approval Status">
    <vt:lpwstr/>
  </property>
  <property fmtid="{D5CDD505-2E9C-101B-9397-08002B2CF9AE}" pid="27" name="Objective-Connect Creator">
    <vt:lpwstr/>
  </property>
  <property fmtid="{D5CDD505-2E9C-101B-9397-08002B2CF9AE}" pid="28" name="Objective-Document Tag(s)">
    <vt:lpwstr/>
  </property>
  <property fmtid="{D5CDD505-2E9C-101B-9397-08002B2CF9AE}" pid="29" name="Objective-Shared By">
    <vt:lpwstr/>
  </property>
  <property fmtid="{D5CDD505-2E9C-101B-9397-08002B2CF9AE}" pid="30" name="Objective-Current Approver">
    <vt:lpwstr/>
  </property>
  <property fmtid="{D5CDD505-2E9C-101B-9397-08002B2CF9AE}" pid="31" name="Objective-Comment">
    <vt:lpwstr/>
  </property>
  <property fmtid="{D5CDD505-2E9C-101B-9397-08002B2CF9AE}" pid="32" name="Objective-Security Classification [system]">
    <vt:lpwstr>UNCLASSIFIED</vt:lpwstr>
  </property>
  <property fmtid="{D5CDD505-2E9C-101B-9397-08002B2CF9AE}" pid="33" name="Objective-DLM [system]">
    <vt:lpwstr>No Impact</vt:lpwstr>
  </property>
  <property fmtid="{D5CDD505-2E9C-101B-9397-08002B2CF9AE}" pid="34" name="Objective-Vital Record [system]">
    <vt:lpwstr>No</vt:lpwstr>
  </property>
  <property fmtid="{D5CDD505-2E9C-101B-9397-08002B2CF9AE}" pid="35" name="Objective-Current Approver [system]">
    <vt:lpwstr/>
  </property>
  <property fmtid="{D5CDD505-2E9C-101B-9397-08002B2CF9AE}" pid="36" name="Objective-Approval Status [system]">
    <vt:lpwstr/>
  </property>
  <property fmtid="{D5CDD505-2E9C-101B-9397-08002B2CF9AE}" pid="37" name="Objective-Approval History [system]">
    <vt:lpwstr/>
  </property>
  <property fmtid="{D5CDD505-2E9C-101B-9397-08002B2CF9AE}" pid="38" name="Objective-Document Tag(s) [system]">
    <vt:lpwstr/>
  </property>
  <property fmtid="{D5CDD505-2E9C-101B-9397-08002B2CF9AE}" pid="39" name="Objective-Connect Creator [system]">
    <vt:lpwstr/>
  </property>
  <property fmtid="{D5CDD505-2E9C-101B-9397-08002B2CF9AE}" pid="40" name="Objective-Shared By [system]">
    <vt:lpwstr/>
  </property>
</Properties>
</file>